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01" w:rsidRDefault="009C2801">
      <w:pPr>
        <w:pStyle w:val="1"/>
        <w:widowControl/>
        <w:spacing w:beforeAutospacing="0" w:afterAutospacing="0"/>
        <w:jc w:val="center"/>
        <w:rPr>
          <w:rFonts w:ascii="黑体" w:eastAsia="黑体" w:hAnsi="黑体" w:cs="微软雅黑" w:hint="default"/>
          <w:b w:val="0"/>
          <w:color w:val="333333"/>
          <w:sz w:val="52"/>
          <w:szCs w:val="52"/>
        </w:rPr>
      </w:pPr>
      <w:r w:rsidRPr="009C2801">
        <w:rPr>
          <w:rFonts w:ascii="黑体" w:eastAsia="黑体" w:hAnsi="黑体" w:cs="微软雅黑"/>
          <w:b w:val="0"/>
          <w:color w:val="333333"/>
          <w:sz w:val="52"/>
          <w:szCs w:val="52"/>
        </w:rPr>
        <w:t>沈阳化工大学</w:t>
      </w:r>
      <w:r w:rsidR="00B75A05" w:rsidRPr="009C2801">
        <w:rPr>
          <w:rFonts w:ascii="黑体" w:eastAsia="黑体" w:hAnsi="黑体" w:cs="微软雅黑"/>
          <w:b w:val="0"/>
          <w:color w:val="333333"/>
          <w:sz w:val="52"/>
          <w:szCs w:val="52"/>
        </w:rPr>
        <w:t>成人高等教育</w:t>
      </w:r>
    </w:p>
    <w:p w:rsidR="005F114D" w:rsidRPr="009C2801" w:rsidRDefault="00B75A05">
      <w:pPr>
        <w:pStyle w:val="1"/>
        <w:widowControl/>
        <w:spacing w:beforeAutospacing="0" w:afterAutospacing="0"/>
        <w:jc w:val="center"/>
        <w:rPr>
          <w:rFonts w:ascii="黑体" w:eastAsia="黑体" w:hAnsi="黑体" w:cs="微软雅黑" w:hint="default"/>
          <w:b w:val="0"/>
          <w:color w:val="333333"/>
          <w:sz w:val="52"/>
          <w:szCs w:val="52"/>
        </w:rPr>
      </w:pPr>
      <w:r w:rsidRPr="009C2801">
        <w:rPr>
          <w:rFonts w:ascii="黑体" w:eastAsia="黑体" w:hAnsi="黑体" w:cs="微软雅黑"/>
          <w:b w:val="0"/>
          <w:color w:val="333333"/>
          <w:sz w:val="52"/>
          <w:szCs w:val="52"/>
        </w:rPr>
        <w:t>专升本招生简章</w:t>
      </w:r>
    </w:p>
    <w:p w:rsidR="005F114D" w:rsidRDefault="005F114D">
      <w:pPr>
        <w:pStyle w:val="a3"/>
        <w:widowControl/>
        <w:spacing w:beforeAutospacing="0" w:afterAutospacing="0"/>
        <w:ind w:firstLine="420"/>
        <w:rPr>
          <w:rStyle w:val="a4"/>
          <w:rFonts w:ascii="宋体" w:eastAsia="宋体" w:hAnsi="宋体" w:cs="宋体"/>
          <w:color w:val="333333"/>
          <w:sz w:val="13"/>
          <w:szCs w:val="13"/>
        </w:rPr>
      </w:pPr>
    </w:p>
    <w:p w:rsidR="005F114D" w:rsidRDefault="00B75A05">
      <w:pPr>
        <w:pStyle w:val="a3"/>
        <w:widowControl/>
        <w:spacing w:beforeAutospacing="0" w:afterAutospacing="0"/>
        <w:ind w:firstLine="420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</w:rPr>
        <w:t>一、学校</w:t>
      </w:r>
      <w:r w:rsidR="009C2801">
        <w:rPr>
          <w:rStyle w:val="a4"/>
          <w:rFonts w:ascii="宋体" w:eastAsia="宋体" w:hAnsi="宋体" w:cs="宋体" w:hint="eastAsia"/>
          <w:color w:val="333333"/>
          <w:sz w:val="28"/>
          <w:szCs w:val="28"/>
        </w:rPr>
        <w:t>介绍</w:t>
      </w: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沈阳化工大学始建于1952年，</w:t>
      </w:r>
      <w:r w:rsidR="009C2801">
        <w:rPr>
          <w:rFonts w:hint="eastAsia"/>
          <w:color w:val="222222"/>
          <w:sz w:val="29"/>
          <w:szCs w:val="29"/>
        </w:rPr>
        <w:t>前身为“沈阳化学工业技术学校”</w:t>
      </w:r>
      <w:r w:rsidR="009C2801" w:rsidRPr="009C2801">
        <w:rPr>
          <w:rFonts w:ascii="宋体" w:eastAsia="宋体" w:hAnsi="宋体" w:cs="宋体" w:hint="eastAsia"/>
          <w:color w:val="333333"/>
          <w:sz w:val="28"/>
          <w:szCs w:val="28"/>
        </w:rPr>
        <w:t>，1958年学校升格为本科</w:t>
      </w:r>
      <w:r w:rsidR="009C2801">
        <w:rPr>
          <w:rFonts w:ascii="宋体" w:eastAsia="宋体" w:hAnsi="宋体" w:cs="宋体" w:hint="eastAsia"/>
          <w:color w:val="333333"/>
          <w:sz w:val="28"/>
          <w:szCs w:val="28"/>
        </w:rPr>
        <w:t>，</w:t>
      </w:r>
      <w:r w:rsidR="009C2801" w:rsidRPr="009C2801">
        <w:rPr>
          <w:rFonts w:ascii="宋体" w:eastAsia="宋体" w:hAnsi="宋体" w:cs="宋体" w:hint="eastAsia"/>
          <w:color w:val="333333"/>
          <w:sz w:val="28"/>
          <w:szCs w:val="28"/>
        </w:rPr>
        <w:t>校名“沈阳化工学院”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，</w:t>
      </w:r>
      <w:r>
        <w:rPr>
          <w:rFonts w:hint="eastAsia"/>
          <w:color w:val="222222"/>
          <w:sz w:val="29"/>
          <w:szCs w:val="29"/>
        </w:rPr>
        <w:t>为全国六所专门培养化工类高级人才的大学之一。</w:t>
      </w:r>
      <w:r w:rsidR="009C2801" w:rsidRPr="009C2801">
        <w:rPr>
          <w:rFonts w:ascii="宋体" w:eastAsia="宋体" w:hAnsi="宋体" w:cs="宋体" w:hint="eastAsia"/>
          <w:color w:val="333333"/>
          <w:sz w:val="28"/>
          <w:szCs w:val="28"/>
        </w:rPr>
        <w:t>经过六十余载的建设</w:t>
      </w:r>
      <w:r w:rsidR="009C2801">
        <w:rPr>
          <w:rFonts w:hint="eastAsia"/>
          <w:color w:val="222222"/>
          <w:sz w:val="29"/>
          <w:szCs w:val="29"/>
        </w:rPr>
        <w:t>与发展，沈阳化工大学已经成为一所以工为主，以化工为特色，工、理、管、经、文、法、医等</w:t>
      </w:r>
      <w:r w:rsidR="009C2801">
        <w:rPr>
          <w:rFonts w:hint="eastAsia"/>
          <w:color w:val="222222"/>
          <w:sz w:val="29"/>
          <w:szCs w:val="29"/>
        </w:rPr>
        <w:t>7</w:t>
      </w:r>
      <w:r w:rsidR="009C2801">
        <w:rPr>
          <w:rFonts w:hint="eastAsia"/>
          <w:color w:val="222222"/>
          <w:sz w:val="29"/>
          <w:szCs w:val="29"/>
        </w:rPr>
        <w:t>大学科门类相结合的高等学府。学校为辽宁省“双一流”重点建设高校，国家“中西部高校基础能力建设工程”重点建设高校。</w:t>
      </w:r>
    </w:p>
    <w:p w:rsidR="00B75A05" w:rsidRDefault="00B75A05">
      <w:pPr>
        <w:pStyle w:val="a3"/>
        <w:widowControl/>
        <w:spacing w:beforeAutospacing="0" w:afterAutospacing="0"/>
        <w:ind w:firstLine="555"/>
        <w:rPr>
          <w:rStyle w:val="a4"/>
          <w:rFonts w:ascii="宋体" w:eastAsia="宋体" w:hAnsi="宋体" w:cs="宋体"/>
          <w:color w:val="333333"/>
          <w:sz w:val="28"/>
          <w:szCs w:val="28"/>
        </w:rPr>
      </w:pP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</w:rPr>
        <w:t>二、招生专业</w:t>
      </w: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化学工程与工艺、机械设计制造及其自动化、制药工程、会计学、工商管理、电气工程及其自动化。</w:t>
      </w:r>
    </w:p>
    <w:p w:rsidR="005F114D" w:rsidRDefault="005F114D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</w:rPr>
        <w:t>三、招生对象</w:t>
      </w: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具有国民教育系列相同或相近专业高等专科（含专科）以上学历者。</w:t>
      </w:r>
    </w:p>
    <w:p w:rsidR="00B75A05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</w:rPr>
        <w:t>四、学制及学费标准</w:t>
      </w: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学制：2.5年</w:t>
      </w: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学费标准：2200元</w:t>
      </w:r>
      <w:r>
        <w:rPr>
          <w:rFonts w:ascii="Calibri" w:eastAsia="宋体" w:hAnsi="Calibri" w:cs="Calibri"/>
          <w:color w:val="333333"/>
          <w:sz w:val="28"/>
          <w:szCs w:val="28"/>
        </w:rPr>
        <w:t>/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年</w:t>
      </w: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</w:rPr>
        <w:lastRenderedPageBreak/>
        <w:t>五、成人高等学历教育优势</w:t>
      </w: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学生通过成人高考录取后由教育部进行电子注册，毕业文凭国家承认学历，全国通用，在法律地位上与全日制本科毕业证书完全相同。本科学生通过学位考试的学生，可授予相应学科的学士学位。成教本科毕业生具有考研、报考公务员、出国留学、晋级加薪资质等。</w:t>
      </w:r>
    </w:p>
    <w:p w:rsidR="00B75A05" w:rsidRDefault="00B75A05">
      <w:pPr>
        <w:pStyle w:val="a3"/>
        <w:widowControl/>
        <w:spacing w:beforeAutospacing="0" w:afterAutospacing="0"/>
        <w:ind w:firstLine="555"/>
        <w:rPr>
          <w:rStyle w:val="a4"/>
          <w:rFonts w:ascii="宋体" w:eastAsia="宋体" w:hAnsi="宋体" w:cs="宋体"/>
          <w:color w:val="333333"/>
          <w:sz w:val="28"/>
          <w:szCs w:val="28"/>
        </w:rPr>
      </w:pP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</w:rPr>
        <w:t>六、毕业及颁证</w:t>
      </w: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学生在学籍有效期内完成全部课程的学习并且成绩合格，学校准予毕业，颁发成人高等教育毕业证书。毕业证书可在教育部学历证书查询网站——中国高等教育学生信息网（</w:t>
      </w:r>
      <w:r>
        <w:rPr>
          <w:rFonts w:ascii="Times New Roman" w:eastAsia="宋体" w:hAnsi="Times New Roman"/>
          <w:color w:val="333333"/>
          <w:sz w:val="28"/>
          <w:szCs w:val="28"/>
        </w:rPr>
        <w:t>www.chsi.com.cn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）查询。</w:t>
      </w:r>
    </w:p>
    <w:p w:rsidR="00B75A05" w:rsidRDefault="00B75A05">
      <w:pPr>
        <w:pStyle w:val="a3"/>
        <w:widowControl/>
        <w:spacing w:beforeAutospacing="0" w:afterAutospacing="0"/>
        <w:ind w:firstLine="555"/>
        <w:rPr>
          <w:rStyle w:val="a4"/>
          <w:rFonts w:ascii="宋体" w:eastAsia="宋体" w:hAnsi="宋体" w:cs="宋体"/>
          <w:color w:val="333333"/>
          <w:sz w:val="28"/>
          <w:szCs w:val="28"/>
        </w:rPr>
      </w:pP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</w:rPr>
        <w:t>七、注意事项</w:t>
      </w: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成人高考属于国考，每年9月初考生通过“湖南省成人高校招生网上报名系统”</w:t>
      </w:r>
      <w:r>
        <w:rPr>
          <w:rFonts w:ascii="Calibri" w:eastAsia="宋体" w:hAnsi="Calibri" w:cs="Calibri"/>
          <w:color w:val="333333"/>
          <w:sz w:val="28"/>
          <w:szCs w:val="28"/>
        </w:rPr>
        <w:t>(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网址：</w:t>
      </w:r>
      <w:hyperlink r:id="rId5" w:history="1">
        <w:r>
          <w:rPr>
            <w:rStyle w:val="a5"/>
            <w:rFonts w:ascii="宋体" w:eastAsia="宋体" w:hAnsi="宋体" w:cs="宋体" w:hint="eastAsia"/>
            <w:color w:val="000000"/>
            <w:sz w:val="28"/>
            <w:szCs w:val="28"/>
            <w:u w:val="none"/>
          </w:rPr>
          <w:t>http://chengzhao.hneao.cn/ks</w:t>
        </w:r>
      </w:hyperlink>
      <w:r>
        <w:rPr>
          <w:rFonts w:ascii="Calibri" w:eastAsia="宋体" w:hAnsi="Calibri" w:cs="Calibri"/>
          <w:color w:val="333333"/>
          <w:sz w:val="28"/>
          <w:szCs w:val="28"/>
        </w:rPr>
        <w:t>)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进行网上报名和缴费，10月底参加由国家统一命题的成人高考。考试通过后方才取得学学籍，考试课程共三科（政治、数学、英语）总计450分。</w:t>
      </w:r>
      <w:bookmarkStart w:id="0" w:name="_GoBack"/>
      <w:bookmarkEnd w:id="0"/>
    </w:p>
    <w:p w:rsidR="00B75A05" w:rsidRDefault="00B75A05">
      <w:pPr>
        <w:pStyle w:val="a3"/>
        <w:widowControl/>
        <w:spacing w:beforeAutospacing="0" w:afterAutospacing="0"/>
        <w:ind w:firstLine="555"/>
        <w:rPr>
          <w:rStyle w:val="a4"/>
          <w:rFonts w:ascii="宋体" w:eastAsia="宋体" w:hAnsi="宋体" w:cs="宋体"/>
          <w:color w:val="333333"/>
          <w:sz w:val="28"/>
          <w:szCs w:val="28"/>
        </w:rPr>
      </w:pP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</w:rPr>
        <w:t>八、咨询地点及电话</w:t>
      </w: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地点：学院行政楼211成教培训处（沈阳化工大学湖南函授站）</w:t>
      </w:r>
    </w:p>
    <w:p w:rsidR="008C7F4B" w:rsidRDefault="008C7F4B">
      <w:pPr>
        <w:pStyle w:val="a3"/>
        <w:widowControl/>
        <w:spacing w:beforeAutospacing="0" w:afterAutospacing="0"/>
        <w:ind w:firstLine="555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咨询人：田老师</w:t>
      </w:r>
    </w:p>
    <w:p w:rsidR="005F114D" w:rsidRDefault="00B75A05">
      <w:pPr>
        <w:pStyle w:val="a3"/>
        <w:widowControl/>
        <w:spacing w:beforeAutospacing="0" w:afterAutospacing="0"/>
        <w:ind w:firstLine="555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咨询电话：0731-22537643、13975310794</w:t>
      </w:r>
    </w:p>
    <w:p w:rsidR="005F114D" w:rsidRDefault="005F114D"/>
    <w:sectPr w:rsidR="005F114D" w:rsidSect="005F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B05DEA"/>
    <w:rsid w:val="0016400F"/>
    <w:rsid w:val="002A213F"/>
    <w:rsid w:val="005F114D"/>
    <w:rsid w:val="008C7F4B"/>
    <w:rsid w:val="009C2801"/>
    <w:rsid w:val="00B75A05"/>
    <w:rsid w:val="6BB0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1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F114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114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F114D"/>
    <w:rPr>
      <w:b/>
    </w:rPr>
  </w:style>
  <w:style w:type="character" w:styleId="a5">
    <w:name w:val="Hyperlink"/>
    <w:basedOn w:val="a0"/>
    <w:rsid w:val="005F1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engzhao.hneao.cn/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阿雄</dc:creator>
  <cp:lastModifiedBy>李萌萌</cp:lastModifiedBy>
  <cp:revision>4</cp:revision>
  <dcterms:created xsi:type="dcterms:W3CDTF">2020-04-25T09:29:00Z</dcterms:created>
  <dcterms:modified xsi:type="dcterms:W3CDTF">2020-06-01T07:53:00Z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