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24" w:beforeLines="40" w:after="124" w:afterLines="40" w:line="420" w:lineRule="exact"/>
        <w:jc w:val="center"/>
        <w:rPr>
          <w:rFonts w:hint="eastAsia" w:ascii="微软雅黑" w:hAnsi="微软雅黑" w:eastAsia="微软雅黑" w:cs="微软雅黑"/>
          <w:b/>
          <w:color w:val="FF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FF0000"/>
          <w:kern w:val="0"/>
          <w:sz w:val="28"/>
          <w:szCs w:val="28"/>
        </w:rPr>
        <w:t>湖南化工职业技术学院</w:t>
      </w:r>
    </w:p>
    <w:p>
      <w:pPr>
        <w:widowControl/>
        <w:spacing w:before="124" w:beforeLines="40" w:after="124" w:afterLines="40" w:line="420" w:lineRule="exact"/>
        <w:jc w:val="center"/>
        <w:rPr>
          <w:rFonts w:hint="eastAsia" w:ascii="微软雅黑" w:hAnsi="微软雅黑" w:eastAsia="微软雅黑" w:cs="微软雅黑"/>
          <w:b/>
          <w:color w:val="FF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FF0000"/>
          <w:kern w:val="0"/>
          <w:sz w:val="28"/>
          <w:szCs w:val="28"/>
        </w:rPr>
        <w:t>收费平台采购项目比选公告</w:t>
      </w:r>
    </w:p>
    <w:p>
      <w:pPr>
        <w:widowControl/>
        <w:spacing w:before="124" w:beforeLines="40" w:after="124" w:afterLines="40" w:line="42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spacing w:before="124" w:beforeLines="40" w:after="124" w:afterLines="40" w:line="420" w:lineRule="exact"/>
        <w:ind w:firstLine="480" w:firstLineChars="20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根据《湖南化工职业技术学院招投标管理办法》，我院拟对收费平台采购项目进行采购比选，现将该采购比选工作事宜公告如下</w:t>
      </w:r>
      <w:r>
        <w:rPr>
          <w:rStyle w:val="6"/>
          <w:rFonts w:hint="eastAsia" w:ascii="宋体" w:hAnsi="宋体" w:cs="宋体"/>
          <w:color w:val="000000"/>
          <w:sz w:val="24"/>
          <w:szCs w:val="24"/>
        </w:rPr>
        <w:t>：</w:t>
      </w:r>
    </w:p>
    <w:p>
      <w:pPr>
        <w:widowControl/>
        <w:numPr>
          <w:ilvl w:val="0"/>
          <w:numId w:val="1"/>
        </w:numPr>
        <w:spacing w:line="440" w:lineRule="exact"/>
        <w:ind w:left="479" w:leftChars="228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项目名称</w:t>
      </w:r>
    </w:p>
    <w:p>
      <w:pPr>
        <w:widowControl/>
        <w:spacing w:line="440" w:lineRule="exact"/>
        <w:ind w:left="479" w:leftChars="228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1、项目名称：湖南化工职业技术学院收费平台采购项目。</w:t>
      </w:r>
    </w:p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、项目内容：平台同时具备仿C/S的财务人员操作端、以及基于移动互联网的H5端。实现以下功能：①公众号缴费；②系统管理；③收费、收入管理；④报表管理；⑤财政新非税中台对接（电子缴款书）；⑥第三方支付对接；⑦学校数据中台对接；⑧财政预算一体化系统对接；⑨核算系统对接；⑩学校其他收入和收费相关系统对接。</w:t>
      </w:r>
    </w:p>
    <w:p>
      <w:pPr>
        <w:widowControl/>
        <w:spacing w:line="440" w:lineRule="exact"/>
        <w:ind w:left="479" w:leftChars="228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3、采购预算（最高限额）：28万元；</w:t>
      </w:r>
    </w:p>
    <w:p>
      <w:pPr>
        <w:widowControl/>
        <w:spacing w:before="156" w:beforeLines="50" w:after="156" w:afterLines="50" w:line="440" w:lineRule="exact"/>
        <w:ind w:left="479" w:leftChars="228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二、资格条件</w:t>
      </w:r>
    </w:p>
    <w:p>
      <w:pPr>
        <w:widowControl/>
        <w:spacing w:line="440" w:lineRule="exact"/>
        <w:ind w:left="479" w:leftChars="228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（一）基本资格条件</w:t>
      </w:r>
    </w:p>
    <w:p>
      <w:pPr>
        <w:widowControl/>
        <w:spacing w:line="440" w:lineRule="exact"/>
        <w:ind w:left="479" w:leftChars="228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1、具有独立承担民事责任的能力；</w:t>
      </w:r>
    </w:p>
    <w:p>
      <w:pPr>
        <w:widowControl/>
        <w:spacing w:line="440" w:lineRule="exact"/>
        <w:ind w:left="479" w:leftChars="228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2、具有良好的商业信誉和健全的财务会计制度；</w:t>
      </w:r>
    </w:p>
    <w:p>
      <w:pPr>
        <w:widowControl/>
        <w:spacing w:line="440" w:lineRule="exact"/>
        <w:ind w:left="479" w:leftChars="228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3、具有履行合同所必需的设备和专业技术能力；</w:t>
      </w:r>
    </w:p>
    <w:p>
      <w:pPr>
        <w:widowControl/>
        <w:spacing w:line="440" w:lineRule="exact"/>
        <w:ind w:left="479" w:leftChars="228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4、有依法缴纳税收和社会保障资金的良好记录；</w:t>
      </w:r>
    </w:p>
    <w:p>
      <w:pPr>
        <w:widowControl/>
        <w:spacing w:line="440" w:lineRule="exact"/>
        <w:ind w:left="479" w:leftChars="228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5、参加本次采购活动前三年内，在经营活动中没有重大违法记录；</w:t>
      </w:r>
    </w:p>
    <w:p>
      <w:pPr>
        <w:pStyle w:val="7"/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6、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已入驻湖南省财政厅政府采购电子卖场证明。</w:t>
      </w:r>
    </w:p>
    <w:p>
      <w:pPr>
        <w:widowControl/>
        <w:spacing w:line="440" w:lineRule="exact"/>
        <w:ind w:left="479" w:leftChars="228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7、法律、行政法规规定的其他条件。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8、本项目不接受联合体参与投标。</w:t>
      </w:r>
    </w:p>
    <w:p>
      <w:pPr>
        <w:widowControl/>
        <w:spacing w:line="440" w:lineRule="exact"/>
        <w:ind w:left="479" w:leftChars="228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（二）特定资格条件：</w:t>
      </w:r>
    </w:p>
    <w:p>
      <w:pPr>
        <w:widowControl/>
        <w:spacing w:line="440" w:lineRule="exact"/>
        <w:ind w:left="479" w:leftChars="228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无</w:t>
      </w:r>
    </w:p>
    <w:p>
      <w:pPr>
        <w:widowControl/>
        <w:spacing w:before="156" w:beforeLines="50" w:after="156" w:afterLines="50" w:line="440" w:lineRule="exact"/>
        <w:ind w:left="479" w:leftChars="228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三、报名及获取比选文件的期限和方式</w:t>
      </w:r>
    </w:p>
    <w:p>
      <w:pPr>
        <w:widowControl/>
        <w:spacing w:line="44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（一）报名时间：2023年</w:t>
      </w:r>
      <w:r>
        <w:rPr>
          <w:rFonts w:ascii="宋体" w:hAnsi="宋体" w:cs="宋体"/>
          <w:color w:val="000000"/>
          <w:kern w:val="0"/>
          <w:sz w:val="24"/>
        </w:rPr>
        <w:t>11</w:t>
      </w:r>
      <w:r>
        <w:rPr>
          <w:rFonts w:hint="eastAsia" w:ascii="宋体" w:hAnsi="宋体" w:cs="宋体"/>
          <w:color w:val="000000"/>
          <w:kern w:val="0"/>
          <w:sz w:val="24"/>
        </w:rPr>
        <w:t>月</w:t>
      </w:r>
      <w:r>
        <w:rPr>
          <w:rFonts w:ascii="宋体" w:hAnsi="宋体" w:cs="宋体"/>
          <w:color w:val="000000"/>
          <w:kern w:val="0"/>
          <w:sz w:val="24"/>
        </w:rPr>
        <w:t>10</w:t>
      </w:r>
      <w:r>
        <w:rPr>
          <w:rFonts w:hint="eastAsia" w:ascii="宋体" w:hAnsi="宋体" w:cs="宋体"/>
          <w:color w:val="000000"/>
          <w:kern w:val="0"/>
          <w:sz w:val="24"/>
        </w:rPr>
        <w:t>日至2023年</w:t>
      </w:r>
      <w:r>
        <w:rPr>
          <w:rFonts w:ascii="宋体" w:hAnsi="宋体" w:cs="宋体"/>
          <w:color w:val="000000"/>
          <w:kern w:val="0"/>
          <w:sz w:val="24"/>
        </w:rPr>
        <w:t>11</w:t>
      </w:r>
      <w:r>
        <w:rPr>
          <w:rFonts w:hint="eastAsia" w:ascii="宋体" w:hAnsi="宋体" w:cs="宋体"/>
          <w:color w:val="000000"/>
          <w:kern w:val="0"/>
          <w:sz w:val="24"/>
        </w:rPr>
        <w:t>月</w:t>
      </w:r>
      <w:r>
        <w:rPr>
          <w:rFonts w:ascii="宋体" w:hAnsi="宋体" w:cs="宋体"/>
          <w:color w:val="000000"/>
          <w:kern w:val="0"/>
          <w:sz w:val="24"/>
        </w:rPr>
        <w:t>16</w:t>
      </w:r>
      <w:r>
        <w:rPr>
          <w:rFonts w:hint="eastAsia" w:ascii="宋体" w:hAnsi="宋体" w:cs="宋体"/>
          <w:color w:val="000000"/>
          <w:kern w:val="0"/>
          <w:sz w:val="24"/>
        </w:rPr>
        <w:t>日17：30止；（工作日时间）。</w:t>
      </w:r>
    </w:p>
    <w:p>
      <w:pPr>
        <w:widowControl/>
        <w:spacing w:line="440" w:lineRule="exact"/>
        <w:ind w:left="479" w:leftChars="228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（二）报名方式：供应商通过邮箱报名件。潜在供应商通过电子邮件将将参与投标项目信息（参与项目、投标单位名称、项目负责人、联系电话）发到指定邮箱（</w:t>
      </w:r>
      <w:r>
        <w:rPr>
          <w:rFonts w:ascii="宋体" w:hAnsi="宋体" w:cs="宋体"/>
          <w:color w:val="000000"/>
          <w:kern w:val="0"/>
          <w:sz w:val="24"/>
        </w:rPr>
        <w:fldChar w:fldCharType="begin"/>
      </w:r>
      <w:r>
        <w:rPr>
          <w:rFonts w:hint="eastAsia" w:ascii="宋体" w:hAnsi="宋体" w:cs="宋体"/>
          <w:color w:val="000000"/>
          <w:kern w:val="0"/>
          <w:sz w:val="24"/>
        </w:rPr>
        <w:instrText xml:space="preserve">HYPERLINK "mailto:zcglccg@126.com"</w:instrText>
      </w:r>
      <w:r>
        <w:rPr>
          <w:rFonts w:ascii="宋体" w:hAnsi="宋体" w:cs="宋体"/>
          <w:color w:val="000000"/>
          <w:kern w:val="0"/>
          <w:sz w:val="24"/>
        </w:rPr>
        <w:fldChar w:fldCharType="separate"/>
      </w:r>
      <w:r>
        <w:rPr>
          <w:rStyle w:val="5"/>
          <w:rFonts w:hint="eastAsia" w:ascii="宋体" w:hAnsi="宋体" w:cs="宋体"/>
          <w:kern w:val="0"/>
          <w:sz w:val="24"/>
        </w:rPr>
        <w:t>zcglccg@126.com</w:t>
      </w:r>
      <w:r>
        <w:rPr>
          <w:rFonts w:ascii="宋体" w:hAnsi="宋体" w:cs="宋体"/>
          <w:color w:val="000000"/>
          <w:kern w:val="0"/>
          <w:sz w:val="24"/>
        </w:rPr>
        <w:fldChar w:fldCharType="end"/>
      </w:r>
      <w:r>
        <w:rPr>
          <w:rFonts w:hint="eastAsia" w:ascii="宋体" w:hAnsi="宋体" w:cs="宋体"/>
          <w:color w:val="000000"/>
          <w:kern w:val="0"/>
          <w:sz w:val="24"/>
        </w:rPr>
        <w:t>））。</w:t>
      </w:r>
    </w:p>
    <w:p>
      <w:pPr>
        <w:pStyle w:val="2"/>
        <w:ind w:firstLine="48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（三）比选文件获取方式：供应商自行下载获取招标文件；</w:t>
      </w:r>
    </w:p>
    <w:p>
      <w:pPr>
        <w:widowControl/>
        <w:spacing w:before="156" w:beforeLines="50" w:after="156" w:afterLines="50" w:line="440" w:lineRule="exact"/>
        <w:ind w:left="479" w:leftChars="228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四、开标信息</w:t>
      </w:r>
    </w:p>
    <w:p>
      <w:pPr>
        <w:widowControl/>
        <w:spacing w:line="440" w:lineRule="exact"/>
        <w:ind w:left="479" w:leftChars="228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（一）响应文件递交开始时间：2023年</w:t>
      </w:r>
      <w:r>
        <w:rPr>
          <w:rFonts w:ascii="宋体" w:hAnsi="宋体" w:cs="宋体"/>
          <w:color w:val="000000"/>
          <w:kern w:val="0"/>
          <w:sz w:val="24"/>
        </w:rPr>
        <w:t>11</w:t>
      </w:r>
      <w:r>
        <w:rPr>
          <w:rFonts w:hint="eastAsia" w:ascii="宋体" w:hAnsi="宋体" w:cs="宋体"/>
          <w:color w:val="000000"/>
          <w:kern w:val="0"/>
          <w:sz w:val="24"/>
        </w:rPr>
        <w:t>月</w:t>
      </w:r>
      <w:r>
        <w:rPr>
          <w:rFonts w:ascii="宋体" w:hAnsi="宋体" w:cs="宋体"/>
          <w:color w:val="000000"/>
          <w:kern w:val="0"/>
          <w:sz w:val="24"/>
        </w:rPr>
        <w:t>17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日北京时间 </w:t>
      </w:r>
      <w:r>
        <w:rPr>
          <w:rFonts w:ascii="宋体" w:hAnsi="宋体" w:cs="宋体"/>
          <w:color w:val="000000"/>
          <w:kern w:val="0"/>
          <w:sz w:val="24"/>
        </w:rPr>
        <w:t>9</w:t>
      </w:r>
      <w:r>
        <w:rPr>
          <w:rFonts w:hint="eastAsia" w:ascii="宋体" w:hAnsi="宋体" w:cs="宋体"/>
          <w:color w:val="000000"/>
          <w:kern w:val="0"/>
          <w:sz w:val="24"/>
        </w:rPr>
        <w:t>:</w:t>
      </w:r>
      <w:r>
        <w:rPr>
          <w:rFonts w:ascii="宋体" w:hAnsi="宋体" w:cs="宋体"/>
          <w:color w:val="000000"/>
          <w:kern w:val="0"/>
          <w:sz w:val="24"/>
        </w:rPr>
        <w:t>00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；</w:t>
      </w:r>
    </w:p>
    <w:p>
      <w:pPr>
        <w:widowControl/>
        <w:spacing w:line="440" w:lineRule="exact"/>
        <w:ind w:left="479" w:leftChars="228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（二） 响应文件递交截止时间（开标时间）：2023年</w:t>
      </w:r>
      <w:r>
        <w:rPr>
          <w:rFonts w:ascii="宋体" w:hAnsi="宋体" w:cs="宋体"/>
          <w:color w:val="000000"/>
          <w:kern w:val="0"/>
          <w:sz w:val="24"/>
        </w:rPr>
        <w:t>11</w:t>
      </w:r>
      <w:r>
        <w:rPr>
          <w:rFonts w:hint="eastAsia" w:ascii="宋体" w:hAnsi="宋体" w:cs="宋体"/>
          <w:color w:val="000000"/>
          <w:kern w:val="0"/>
          <w:sz w:val="24"/>
        </w:rPr>
        <w:t>月1</w:t>
      </w:r>
      <w:r>
        <w:rPr>
          <w:rFonts w:ascii="宋体" w:hAnsi="宋体" w:cs="宋体"/>
          <w:color w:val="000000"/>
          <w:kern w:val="0"/>
          <w:sz w:val="24"/>
        </w:rPr>
        <w:t>7</w:t>
      </w:r>
      <w:r>
        <w:rPr>
          <w:rFonts w:hint="eastAsia" w:ascii="宋体" w:hAnsi="宋体" w:cs="宋体"/>
          <w:color w:val="000000"/>
          <w:kern w:val="0"/>
          <w:sz w:val="24"/>
        </w:rPr>
        <w:t>日北京时间</w:t>
      </w:r>
      <w:r>
        <w:rPr>
          <w:rFonts w:ascii="宋体" w:hAnsi="宋体" w:cs="宋体"/>
          <w:color w:val="000000"/>
          <w:kern w:val="0"/>
          <w:sz w:val="24"/>
        </w:rPr>
        <w:t>9</w:t>
      </w:r>
      <w:r>
        <w:rPr>
          <w:rFonts w:hint="eastAsia" w:ascii="宋体" w:hAnsi="宋体" w:cs="宋体"/>
          <w:color w:val="000000"/>
          <w:kern w:val="0"/>
          <w:sz w:val="24"/>
        </w:rPr>
        <w:t>:</w:t>
      </w:r>
      <w:r>
        <w:rPr>
          <w:rFonts w:ascii="宋体" w:hAnsi="宋体" w:cs="宋体"/>
          <w:color w:val="000000"/>
          <w:kern w:val="0"/>
          <w:sz w:val="24"/>
        </w:rPr>
        <w:t>00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；</w:t>
      </w:r>
    </w:p>
    <w:p>
      <w:pPr>
        <w:widowControl/>
        <w:numPr>
          <w:ilvl w:val="0"/>
          <w:numId w:val="2"/>
        </w:numPr>
        <w:spacing w:line="440" w:lineRule="exact"/>
        <w:ind w:left="479" w:leftChars="228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开标地点：湖南化工职业技术学院行政楼</w:t>
      </w:r>
      <w:r>
        <w:rPr>
          <w:rFonts w:ascii="宋体" w:hAnsi="宋体" w:cs="宋体"/>
          <w:color w:val="000000"/>
          <w:kern w:val="0"/>
          <w:sz w:val="24"/>
        </w:rPr>
        <w:t>110</w:t>
      </w:r>
      <w:r>
        <w:rPr>
          <w:rFonts w:hint="eastAsia" w:ascii="宋体" w:hAnsi="宋体" w:cs="宋体"/>
          <w:color w:val="000000"/>
          <w:kern w:val="0"/>
          <w:sz w:val="24"/>
        </w:rPr>
        <w:t>室。</w:t>
      </w:r>
    </w:p>
    <w:p>
      <w:pPr>
        <w:widowControl/>
        <w:spacing w:before="156" w:beforeLines="50" w:after="156" w:afterLines="50" w:line="440" w:lineRule="exact"/>
        <w:ind w:left="479" w:leftChars="228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五、发布公告的媒介</w:t>
      </w:r>
    </w:p>
    <w:p>
      <w:pPr>
        <w:widowControl/>
        <w:spacing w:line="440" w:lineRule="exact"/>
        <w:ind w:left="479" w:leftChars="228"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本次比选采购邀请公告在湖南化工职业技术学院官网通知公告（http://www.hnhgzy.com）上发布。</w:t>
      </w:r>
    </w:p>
    <w:p>
      <w:pPr>
        <w:widowControl/>
        <w:spacing w:before="156" w:beforeLines="50" w:after="156" w:afterLines="50" w:line="440" w:lineRule="exact"/>
        <w:ind w:left="479" w:leftChars="228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六、联系方式</w:t>
      </w:r>
    </w:p>
    <w:p>
      <w:pPr>
        <w:widowControl/>
        <w:spacing w:line="440" w:lineRule="exact"/>
        <w:ind w:left="479" w:leftChars="228"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采购人：湖南化工职业技术学院</w:t>
      </w:r>
    </w:p>
    <w:p>
      <w:pPr>
        <w:widowControl/>
        <w:spacing w:line="440" w:lineRule="exact"/>
        <w:ind w:left="479" w:leftChars="228"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联系人：赵老师</w:t>
      </w:r>
    </w:p>
    <w:p>
      <w:pPr>
        <w:widowControl/>
        <w:spacing w:line="440" w:lineRule="exact"/>
        <w:ind w:left="479" w:leftChars="228"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电 话：0731-22537501</w:t>
      </w:r>
    </w:p>
    <w:p>
      <w:pPr>
        <w:widowControl/>
        <w:spacing w:line="440" w:lineRule="exact"/>
        <w:ind w:left="479" w:leftChars="228"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地  址：湖南省株洲市云龙区职教城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10087E"/>
    <w:multiLevelType w:val="singleLevel"/>
    <w:tmpl w:val="8910087E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B4F5BFD"/>
    <w:multiLevelType w:val="singleLevel"/>
    <w:tmpl w:val="FB4F5B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1MjdiZDgzNmRlYmRjNzRiMTE3MzNlMjZkNzhmMWUifQ=="/>
  </w:docVars>
  <w:rsids>
    <w:rsidRoot w:val="44F3557A"/>
    <w:rsid w:val="44F3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34"/>
    <w:pPr>
      <w:ind w:firstLine="420" w:firstLineChars="200"/>
    </w:pPr>
  </w:style>
  <w:style w:type="character" w:styleId="5">
    <w:name w:val="Hyperlink"/>
    <w:uiPriority w:val="0"/>
    <w:rPr>
      <w:color w:val="0000FF"/>
      <w:u w:val="single"/>
    </w:rPr>
  </w:style>
  <w:style w:type="character" w:customStyle="1" w:styleId="6">
    <w:name w:val="style21"/>
    <w:uiPriority w:val="0"/>
    <w:rPr>
      <w:sz w:val="22"/>
      <w:szCs w:val="22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2023-11-10T06:27:00Z</dcterms:created>
  <dc:creator>.oоО镶嵌</dc:creator>
  <cp:lastModifiedBy>.oоО镶嵌</cp:lastModifiedBy>
  <dcterms:modified xsi:type="dcterms:W3CDTF">2023-11-10T06:27:39Z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3150A565E7F542338DA39F260EDCF9CD_11</vt:lpwstr>
  </property>
</Properties>
</file>