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8" w:line="219" w:lineRule="auto"/>
        <w:ind w:left="1512"/>
        <w:outlineLvl w:val="0"/>
        <w:rPr>
          <w:rFonts w:hint="eastAsia"/>
          <w:color w:val="000000"/>
          <w:szCs w:val="21"/>
          <w:highlight w:val="none"/>
          <w:lang w:val="en-US" w:eastAsia="zh-CN"/>
        </w:rPr>
      </w:pPr>
      <w:r>
        <w:rPr>
          <w:b/>
          <w:bCs/>
          <w:spacing w:val="12"/>
        </w:rPr>
        <w:t>成果转让公示</w:t>
      </w:r>
      <w:r>
        <w:rPr>
          <w:spacing w:val="9"/>
        </w:rPr>
        <w:t>-</w:t>
      </w:r>
      <w:r>
        <w:rPr>
          <w:rFonts w:hint="eastAsia"/>
          <w:color w:val="000000"/>
          <w:szCs w:val="21"/>
          <w:highlight w:val="none"/>
          <w:lang w:val="en-US" w:eastAsia="zh-CN"/>
        </w:rPr>
        <w:t>管理学教学数据分析评估综合管理系统</w:t>
      </w:r>
    </w:p>
    <w:p>
      <w:pPr>
        <w:pStyle w:val="2"/>
        <w:spacing w:before="48" w:line="219" w:lineRule="auto"/>
        <w:ind w:left="1512"/>
        <w:outlineLvl w:val="0"/>
        <w:rPr>
          <w:rFonts w:hint="eastAsia"/>
          <w:color w:val="000000"/>
          <w:szCs w:val="21"/>
          <w:highlight w:val="none"/>
          <w:lang w:val="en-US" w:eastAsia="zh-CN"/>
        </w:rPr>
      </w:pPr>
    </w:p>
    <w:p>
      <w:pPr>
        <w:pStyle w:val="2"/>
        <w:spacing w:before="183" w:line="348" w:lineRule="auto"/>
        <w:ind w:left="29" w:right="73" w:firstLine="512"/>
      </w:pPr>
      <w:r>
        <w:rPr>
          <w:spacing w:val="9"/>
        </w:rPr>
        <w:t>根据《中华人民共和国促进科技成果转化法》</w:t>
      </w:r>
      <w:r>
        <w:rPr>
          <w:spacing w:val="-67"/>
        </w:rPr>
        <w:t xml:space="preserve"> </w:t>
      </w:r>
      <w:r>
        <w:rPr>
          <w:spacing w:val="9"/>
        </w:rPr>
        <w:t>（</w:t>
      </w:r>
      <w:r>
        <w:rPr>
          <w:rFonts w:ascii="Times New Roman" w:hAnsi="Times New Roman" w:eastAsia="Times New Roman" w:cs="Times New Roman"/>
          <w:spacing w:val="9"/>
        </w:rPr>
        <w:t>2015</w:t>
      </w:r>
      <w:r>
        <w:rPr>
          <w:rFonts w:ascii="Times New Roman" w:hAnsi="Times New Roman" w:eastAsia="Times New Roman" w:cs="Times New Roman"/>
          <w:spacing w:val="40"/>
          <w:w w:val="101"/>
        </w:rPr>
        <w:t xml:space="preserve"> </w:t>
      </w:r>
      <w:r>
        <w:rPr>
          <w:spacing w:val="9"/>
        </w:rPr>
        <w:t>年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8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9"/>
        </w:rPr>
        <w:t>月修正）、</w:t>
      </w:r>
      <w:r>
        <w:t xml:space="preserve"> </w:t>
      </w:r>
      <w:r>
        <w:rPr>
          <w:spacing w:val="8"/>
        </w:rPr>
        <w:t>《实施</w:t>
      </w:r>
      <w:r>
        <w:rPr>
          <w:rFonts w:ascii="Times New Roman" w:hAnsi="Times New Roman" w:eastAsia="Times New Roman" w:cs="Times New Roman"/>
          <w:spacing w:val="8"/>
        </w:rPr>
        <w:t xml:space="preserve">&lt; </w:t>
      </w:r>
      <w:r>
        <w:rPr>
          <w:spacing w:val="8"/>
        </w:rPr>
        <w:t>中华人民共和国促进科技成果转化法</w:t>
      </w:r>
      <w:r>
        <w:rPr>
          <w:rFonts w:ascii="Times New Roman" w:hAnsi="Times New Roman" w:eastAsia="Times New Roman" w:cs="Times New Roman"/>
          <w:spacing w:val="8"/>
        </w:rPr>
        <w:t>&gt;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8"/>
        </w:rPr>
        <w:t>若干规定》</w:t>
      </w:r>
      <w:r>
        <w:rPr>
          <w:spacing w:val="-82"/>
        </w:rPr>
        <w:t xml:space="preserve"> </w:t>
      </w:r>
      <w:r>
        <w:rPr>
          <w:spacing w:val="8"/>
        </w:rPr>
        <w:t>（</w:t>
      </w:r>
      <w:r>
        <w:rPr>
          <w:spacing w:val="-22"/>
        </w:rPr>
        <w:t xml:space="preserve"> </w:t>
      </w:r>
      <w:r>
        <w:rPr>
          <w:spacing w:val="8"/>
        </w:rPr>
        <w:t>国发〔</w:t>
      </w:r>
      <w:r>
        <w:rPr>
          <w:rFonts w:ascii="Times New Roman" w:hAnsi="Times New Roman" w:eastAsia="Times New Roman" w:cs="Times New Roman"/>
          <w:spacing w:val="8"/>
        </w:rPr>
        <w:t>2016</w:t>
      </w:r>
      <w:r>
        <w:rPr>
          <w:spacing w:val="8"/>
        </w:rPr>
        <w:t>〕</w:t>
      </w:r>
      <w:r>
        <w:t xml:space="preserve"> </w:t>
      </w:r>
      <w:r>
        <w:rPr>
          <w:rFonts w:ascii="Times New Roman" w:hAnsi="Times New Roman" w:eastAsia="Times New Roman" w:cs="Times New Roman"/>
          <w:spacing w:val="9"/>
        </w:rPr>
        <w:t>16</w:t>
      </w:r>
      <w:r>
        <w:rPr>
          <w:rFonts w:ascii="Times New Roman" w:hAnsi="Times New Roman" w:eastAsia="Times New Roman" w:cs="Times New Roman"/>
          <w:spacing w:val="52"/>
          <w:w w:val="101"/>
        </w:rPr>
        <w:t xml:space="preserve"> </w:t>
      </w:r>
      <w:r>
        <w:rPr>
          <w:spacing w:val="9"/>
        </w:rPr>
        <w:t>号）</w:t>
      </w:r>
      <w:r>
        <w:rPr>
          <w:spacing w:val="-65"/>
        </w:rPr>
        <w:t xml:space="preserve"> </w:t>
      </w:r>
      <w:r>
        <w:rPr>
          <w:spacing w:val="9"/>
        </w:rPr>
        <w:t>等相关规定</w:t>
      </w:r>
      <w:r>
        <w:rPr>
          <w:spacing w:val="-70"/>
        </w:rPr>
        <w:t xml:space="preserve"> </w:t>
      </w:r>
      <w:r>
        <w:rPr>
          <w:spacing w:val="9"/>
        </w:rPr>
        <w:t>，现将我院以下科技成果转化有关事项公示如下：</w:t>
      </w:r>
    </w:p>
    <w:p>
      <w:pPr>
        <w:pStyle w:val="2"/>
        <w:spacing w:before="41" w:line="221" w:lineRule="auto"/>
        <w:ind w:left="544"/>
      </w:pPr>
      <w:r>
        <w:rPr>
          <w:b/>
          <w:bCs/>
          <w:spacing w:val="10"/>
        </w:rPr>
        <w:t>成果名称：</w:t>
      </w:r>
      <w:r>
        <w:rPr>
          <w:spacing w:val="-51"/>
        </w:rPr>
        <w:t xml:space="preserve"> </w:t>
      </w:r>
      <w:r>
        <w:rPr>
          <w:rFonts w:hint="eastAsia"/>
          <w:color w:val="000000"/>
          <w:szCs w:val="21"/>
          <w:highlight w:val="none"/>
          <w:lang w:val="en-US" w:eastAsia="zh-CN"/>
        </w:rPr>
        <w:t>管理学教学数据分析评估综合管理系统</w:t>
      </w:r>
    </w:p>
    <w:p>
      <w:pPr>
        <w:pStyle w:val="2"/>
        <w:spacing w:before="180" w:line="224" w:lineRule="auto"/>
        <w:ind w:left="545"/>
        <w:rPr>
          <w:rFonts w:ascii="Times New Roman" w:hAnsi="Times New Roman" w:eastAsia="Times New Roman" w:cs="Times New Roman"/>
        </w:rPr>
      </w:pPr>
      <w:r>
        <w:rPr>
          <w:b/>
          <w:bCs/>
          <w:spacing w:val="8"/>
        </w:rPr>
        <w:t>登记号：</w:t>
      </w:r>
      <w:r>
        <w:rPr>
          <w:rFonts w:hint="eastAsia"/>
          <w:color w:val="000000"/>
          <w:szCs w:val="21"/>
          <w:highlight w:val="none"/>
          <w:lang w:val="en-US" w:eastAsia="zh-CN"/>
        </w:rPr>
        <w:t>2020SR1095614</w:t>
      </w:r>
    </w:p>
    <w:p>
      <w:pPr>
        <w:pStyle w:val="2"/>
        <w:spacing w:before="175" w:line="220" w:lineRule="auto"/>
        <w:ind w:left="544"/>
        <w:rPr>
          <w:rFonts w:hint="default"/>
          <w:color w:val="0000FF"/>
          <w:spacing w:val="9"/>
          <w:lang w:val="en-US" w:eastAsia="zh-CN"/>
        </w:rPr>
      </w:pPr>
      <w:r>
        <w:rPr>
          <w:b/>
          <w:bCs/>
          <w:spacing w:val="6"/>
        </w:rPr>
        <w:t>成果类型：</w:t>
      </w:r>
      <w:r>
        <w:rPr>
          <w:rFonts w:hint="eastAsia"/>
          <w:color w:val="000000" w:themeColor="text1"/>
          <w:spacing w:val="9"/>
          <w:lang w:val="en-US" w:eastAsia="zh-CN"/>
          <w14:textFill>
            <w14:solidFill>
              <w14:schemeClr w14:val="tx1"/>
            </w14:solidFill>
          </w14:textFill>
        </w:rPr>
        <w:t>软件著作权</w:t>
      </w:r>
    </w:p>
    <w:p>
      <w:pPr>
        <w:pStyle w:val="2"/>
        <w:spacing w:before="182" w:line="222" w:lineRule="auto"/>
        <w:ind w:left="544"/>
      </w:pPr>
      <w:r>
        <w:rPr>
          <w:b/>
          <w:bCs/>
          <w:spacing w:val="9"/>
        </w:rPr>
        <w:t>成果产权人：</w:t>
      </w:r>
      <w:r>
        <w:rPr>
          <w:spacing w:val="9"/>
        </w:rPr>
        <w:t>湖南化工职业技术学院</w:t>
      </w:r>
    </w:p>
    <w:p>
      <w:pPr>
        <w:pStyle w:val="2"/>
        <w:spacing w:before="180" w:line="220" w:lineRule="auto"/>
        <w:ind w:left="541"/>
        <w:rPr>
          <w:rFonts w:hint="default" w:eastAsia="FangSong"/>
          <w:lang w:val="en-US" w:eastAsia="zh-CN"/>
        </w:rPr>
      </w:pPr>
      <w:r>
        <w:rPr>
          <w:rFonts w:hint="eastAsia"/>
          <w:b/>
          <w:bCs/>
          <w:spacing w:val="3"/>
          <w:lang w:val="en-US" w:eastAsia="zh-CN"/>
        </w:rPr>
        <w:t>著作权</w:t>
      </w:r>
      <w:r>
        <w:rPr>
          <w:b/>
          <w:bCs/>
          <w:spacing w:val="3"/>
        </w:rPr>
        <w:t>人：</w:t>
      </w:r>
      <w:r>
        <w:rPr>
          <w:spacing w:val="-59"/>
        </w:rPr>
        <w:t xml:space="preserve"> </w:t>
      </w:r>
      <w:r>
        <w:rPr>
          <w:rFonts w:hint="eastAsia"/>
          <w:spacing w:val="3"/>
          <w:lang w:val="en-US" w:eastAsia="zh-CN"/>
        </w:rPr>
        <w:t>陈辉</w:t>
      </w:r>
    </w:p>
    <w:p>
      <w:pPr>
        <w:pStyle w:val="2"/>
        <w:spacing w:before="175" w:line="352" w:lineRule="auto"/>
        <w:ind w:left="29" w:right="71" w:firstLine="525"/>
        <w:jc w:val="both"/>
        <w:rPr>
          <w:rFonts w:hint="eastAsia" w:ascii="Times New Roman" w:hAnsi="Times New Roman" w:eastAsia="Times New Roman" w:cs="Times New Roman"/>
          <w:spacing w:val="8"/>
          <w:lang w:eastAsia="zh-CN"/>
        </w:rPr>
      </w:pPr>
      <w:r>
        <w:rPr>
          <w:b/>
          <w:bCs/>
          <w:spacing w:val="11"/>
        </w:rPr>
        <w:t>简介：</w:t>
      </w:r>
      <w:r>
        <w:rPr>
          <w:rFonts w:hint="eastAsia"/>
          <w:spacing w:val="11"/>
          <w:lang w:val="en-US" w:eastAsia="zh-CN"/>
        </w:rPr>
        <w:t>“</w:t>
      </w:r>
      <w:r>
        <w:rPr>
          <w:rFonts w:hint="eastAsia"/>
          <w:color w:val="000000"/>
          <w:szCs w:val="21"/>
          <w:highlight w:val="none"/>
          <w:lang w:val="en-US" w:eastAsia="zh-CN"/>
        </w:rPr>
        <w:t>管理学教学数据分析评估综合管理系统</w:t>
      </w:r>
      <w:r>
        <w:rPr>
          <w:rFonts w:hint="eastAsia"/>
          <w:spacing w:val="11"/>
          <w:lang w:val="en-US" w:eastAsia="zh-CN"/>
        </w:rPr>
        <w:t xml:space="preserve">V1.0” </w:t>
      </w:r>
      <w:r>
        <w:rPr>
          <w:rFonts w:hint="eastAsia" w:ascii="Times New Roman" w:hAnsi="Times New Roman" w:eastAsia="仿宋_GB2312" w:cs="宋体"/>
          <w:sz w:val="24"/>
        </w:rPr>
        <w:t>软件的功能包含信息管理、评估指标管理和评价</w:t>
      </w:r>
      <w:r>
        <w:rPr>
          <w:rFonts w:hint="eastAsia" w:ascii="Times New Roman" w:hAnsi="Times New Roman" w:eastAsia="仿宋_GB2312" w:cs="宋体"/>
          <w:sz w:val="24"/>
          <w:lang w:val="en-US" w:eastAsia="zh-CN"/>
        </w:rPr>
        <w:t>监督</w:t>
      </w:r>
      <w:r>
        <w:rPr>
          <w:rFonts w:hint="eastAsia" w:ascii="Times New Roman" w:hAnsi="Times New Roman" w:eastAsia="仿宋_GB2312" w:cs="宋体"/>
          <w:sz w:val="24"/>
        </w:rPr>
        <w:t>质量等，通过使用管理学教学数据分析评估综合管理系统，该系统具有全面分析监控记录系统产生的相关数据，并能实时记录并处理该数据信息。软件界面导航简化，使用便捷、精炼。采用新一代高性能界面引擎，带给用户流畅的使用体验。系统可以对服务器资源进行</w:t>
      </w:r>
      <w:r>
        <w:rPr>
          <w:rFonts w:hint="eastAsia" w:ascii="Times New Roman" w:hAnsi="Times New Roman" w:eastAsia="仿宋_GB2312" w:cs="宋体"/>
          <w:sz w:val="24"/>
          <w:lang w:val="en-US" w:eastAsia="zh-CN"/>
        </w:rPr>
        <w:t>有效</w:t>
      </w:r>
      <w:bookmarkStart w:id="0" w:name="_GoBack"/>
      <w:bookmarkEnd w:id="0"/>
      <w:r>
        <w:rPr>
          <w:rFonts w:hint="eastAsia" w:ascii="Times New Roman" w:hAnsi="Times New Roman" w:eastAsia="仿宋_GB2312" w:cs="宋体"/>
          <w:sz w:val="24"/>
        </w:rPr>
        <w:t>均衡，有效降低了服务器负载</w:t>
      </w:r>
      <w:r>
        <w:rPr>
          <w:rFonts w:hint="eastAsia" w:ascii="Times New Roman" w:hAnsi="Times New Roman" w:eastAsia="仿宋_GB2312" w:cs="宋体"/>
          <w:sz w:val="24"/>
          <w:lang w:eastAsia="zh-CN"/>
        </w:rPr>
        <w:t>，</w:t>
      </w:r>
      <w:r>
        <w:rPr>
          <w:rFonts w:hint="eastAsia" w:ascii="Times New Roman" w:hAnsi="Times New Roman" w:eastAsia="仿宋_GB2312" w:cs="宋体"/>
          <w:sz w:val="24"/>
        </w:rPr>
        <w:t>还能对服务器资源进行有效的整合。</w:t>
      </w:r>
    </w:p>
    <w:p>
      <w:pPr>
        <w:pStyle w:val="2"/>
        <w:spacing w:before="46" w:line="218" w:lineRule="auto"/>
        <w:ind w:left="552"/>
      </w:pPr>
      <w:r>
        <w:rPr>
          <w:b/>
          <w:bCs/>
          <w:spacing w:val="9"/>
        </w:rPr>
        <w:t>受让方：</w:t>
      </w:r>
      <w:r>
        <w:rPr>
          <w:spacing w:val="-60"/>
        </w:rPr>
        <w:t xml:space="preserve"> </w:t>
      </w:r>
      <w:r>
        <w:rPr>
          <w:rFonts w:hint="eastAsia"/>
          <w:spacing w:val="11"/>
        </w:rPr>
        <w:t>长沙厚儒信息技术服务有限公司</w:t>
      </w:r>
    </w:p>
    <w:p>
      <w:pPr>
        <w:pStyle w:val="2"/>
        <w:spacing w:before="182" w:line="219" w:lineRule="auto"/>
        <w:ind w:left="544"/>
      </w:pPr>
      <w:r>
        <w:rPr>
          <w:b/>
          <w:bCs/>
          <w:spacing w:val="10"/>
        </w:rPr>
        <w:t>成果转让价格：</w:t>
      </w:r>
      <w:r>
        <w:rPr>
          <w:spacing w:val="-67"/>
        </w:rPr>
        <w:t xml:space="preserve"> </w:t>
      </w:r>
      <w:r>
        <w:rPr>
          <w:spacing w:val="10"/>
        </w:rPr>
        <w:t>人民币</w:t>
      </w:r>
      <w:r>
        <w:rPr>
          <w:rFonts w:hint="eastAsia" w:ascii="宋体" w:hAnsi="宋体"/>
          <w:szCs w:val="21"/>
          <w:u w:val="none"/>
        </w:rPr>
        <w:t>叁万</w:t>
      </w:r>
      <w:r>
        <w:rPr>
          <w:rFonts w:hint="eastAsia" w:ascii="宋体" w:hAnsi="宋体"/>
          <w:szCs w:val="21"/>
          <w:u w:val="none"/>
          <w:lang w:val="en-US" w:eastAsia="zh-CN"/>
        </w:rPr>
        <w:t>零伍佰柒拾元</w:t>
      </w:r>
      <w:r>
        <w:rPr>
          <w:rFonts w:hint="eastAsia" w:ascii="宋体" w:hAnsi="宋体"/>
          <w:szCs w:val="21"/>
        </w:rPr>
        <w:t>整</w:t>
      </w:r>
    </w:p>
    <w:p>
      <w:pPr>
        <w:pStyle w:val="2"/>
        <w:spacing w:before="184" w:line="222" w:lineRule="auto"/>
        <w:ind w:left="545"/>
      </w:pPr>
      <w:r>
        <w:rPr>
          <w:b/>
          <w:bCs/>
          <w:spacing w:val="5"/>
        </w:rPr>
        <w:t>定价方式：</w:t>
      </w:r>
      <w:r>
        <w:rPr>
          <w:spacing w:val="-68"/>
        </w:rPr>
        <w:t xml:space="preserve"> </w:t>
      </w:r>
      <w:r>
        <w:rPr>
          <w:spacing w:val="5"/>
        </w:rPr>
        <w:t>协议定价</w:t>
      </w:r>
    </w:p>
    <w:p>
      <w:pPr>
        <w:pStyle w:val="2"/>
        <w:spacing w:before="177" w:line="222" w:lineRule="auto"/>
        <w:ind w:left="545"/>
      </w:pPr>
      <w:r>
        <w:rPr>
          <w:b/>
          <w:bCs/>
          <w:spacing w:val="-5"/>
        </w:rPr>
        <w:t>公示时间：</w:t>
      </w:r>
      <w:r>
        <w:rPr>
          <w:spacing w:val="10"/>
        </w:rPr>
        <w:t>2025年</w:t>
      </w:r>
      <w:r>
        <w:rPr>
          <w:rFonts w:hint="eastAsia"/>
          <w:spacing w:val="10"/>
          <w:lang w:val="en-US" w:eastAsia="zh-CN"/>
        </w:rPr>
        <w:t>7</w:t>
      </w:r>
      <w:r>
        <w:rPr>
          <w:spacing w:val="10"/>
        </w:rPr>
        <w:t>月</w:t>
      </w:r>
      <w:r>
        <w:rPr>
          <w:rFonts w:hint="eastAsia"/>
          <w:spacing w:val="10"/>
          <w:lang w:val="en-US" w:eastAsia="zh-CN"/>
        </w:rPr>
        <w:t>14</w:t>
      </w:r>
      <w:r>
        <w:rPr>
          <w:spacing w:val="10"/>
        </w:rPr>
        <w:t>日至2025年</w:t>
      </w:r>
      <w:r>
        <w:rPr>
          <w:rFonts w:hint="eastAsia"/>
          <w:spacing w:val="10"/>
          <w:lang w:val="en-US" w:eastAsia="zh-CN"/>
        </w:rPr>
        <w:t>7</w:t>
      </w:r>
      <w:r>
        <w:rPr>
          <w:spacing w:val="10"/>
        </w:rPr>
        <w:t>月</w:t>
      </w:r>
      <w:r>
        <w:rPr>
          <w:rFonts w:hint="eastAsia"/>
          <w:spacing w:val="10"/>
          <w:lang w:val="en-US" w:eastAsia="zh-CN"/>
        </w:rPr>
        <w:t>23</w:t>
      </w:r>
      <w:r>
        <w:rPr>
          <w:spacing w:val="10"/>
        </w:rPr>
        <w:t>日（公示10日）</w:t>
      </w:r>
    </w:p>
    <w:p>
      <w:pPr>
        <w:pStyle w:val="2"/>
        <w:spacing w:before="179" w:line="220" w:lineRule="auto"/>
        <w:ind w:left="545"/>
      </w:pPr>
      <w:r>
        <w:rPr>
          <w:b/>
          <w:bCs/>
          <w:spacing w:val="7"/>
        </w:rPr>
        <w:t>公示期间</w:t>
      </w:r>
      <w:r>
        <w:rPr>
          <w:spacing w:val="-65"/>
        </w:rPr>
        <w:t xml:space="preserve"> </w:t>
      </w:r>
      <w:r>
        <w:rPr>
          <w:b/>
          <w:bCs/>
          <w:spacing w:val="7"/>
        </w:rPr>
        <w:t>，如有异议</w:t>
      </w:r>
      <w:r>
        <w:rPr>
          <w:spacing w:val="-68"/>
        </w:rPr>
        <w:t xml:space="preserve"> </w:t>
      </w:r>
      <w:r>
        <w:rPr>
          <w:b/>
          <w:bCs/>
          <w:spacing w:val="7"/>
        </w:rPr>
        <w:t>，请以书面形式向学校反映。</w:t>
      </w:r>
    </w:p>
    <w:p>
      <w:pPr>
        <w:pStyle w:val="2"/>
        <w:spacing w:before="144" w:line="299" w:lineRule="auto"/>
        <w:ind w:left="551" w:right="1684" w:hanging="9"/>
        <w:rPr>
          <w:rFonts w:ascii="Times New Roman" w:hAnsi="Times New Roman" w:eastAsia="Times New Roman" w:cs="Times New Roman"/>
        </w:rPr>
      </w:pPr>
      <w:r>
        <w:rPr>
          <w:b/>
          <w:bCs/>
          <w:spacing w:val="10"/>
        </w:rPr>
        <w:t>科研处电话：</w:t>
      </w:r>
      <w:r>
        <w:rPr>
          <w:rFonts w:ascii="Times New Roman" w:hAnsi="Times New Roman" w:eastAsia="Times New Roman" w:cs="Times New Roman"/>
          <w:spacing w:val="10"/>
        </w:rPr>
        <w:t xml:space="preserve">22537685         </w:t>
      </w:r>
      <w:r>
        <w:rPr>
          <w:b/>
          <w:bCs/>
          <w:spacing w:val="10"/>
        </w:rPr>
        <w:t>邮箱</w:t>
      </w:r>
      <w:r>
        <w:rPr>
          <w:b/>
          <w:bCs/>
          <w:spacing w:val="9"/>
        </w:rPr>
        <w:t>：</w:t>
      </w:r>
      <w:r>
        <w:fldChar w:fldCharType="begin"/>
      </w:r>
      <w:r>
        <w:instrText xml:space="preserve"> HYPERLINK "mailto:hnhgzykyc@163.com" </w:instrText>
      </w:r>
      <w:r>
        <w:fldChar w:fldCharType="separate"/>
      </w:r>
      <w:r>
        <w:rPr>
          <w:rFonts w:ascii="Times New Roman" w:hAnsi="Times New Roman" w:eastAsia="Times New Roman" w:cs="Times New Roman"/>
        </w:rPr>
        <w:t>hnhgzykyc</w:t>
      </w:r>
      <w:r>
        <w:rPr>
          <w:rFonts w:ascii="Times New Roman" w:hAnsi="Times New Roman" w:eastAsia="Times New Roman" w:cs="Times New Roman"/>
          <w:spacing w:val="9"/>
        </w:rPr>
        <w:t>@163.</w:t>
      </w:r>
      <w:r>
        <w:rPr>
          <w:rFonts w:ascii="Times New Roman" w:hAnsi="Times New Roman" w:eastAsia="Times New Roman" w:cs="Times New Roman"/>
        </w:rPr>
        <w:t>com</w:t>
      </w:r>
      <w:r>
        <w:rPr>
          <w:rFonts w:ascii="Times New Roman" w:hAnsi="Times New Roman" w:eastAsia="Times New Roman" w:cs="Times New Roman"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b/>
          <w:bCs/>
          <w:spacing w:val="6"/>
        </w:rPr>
        <w:t>学院纪委电话：</w:t>
      </w:r>
      <w:r>
        <w:rPr>
          <w:rFonts w:ascii="Times New Roman" w:hAnsi="Times New Roman" w:eastAsia="Times New Roman" w:cs="Times New Roman"/>
          <w:spacing w:val="6"/>
        </w:rPr>
        <w:t xml:space="preserve">22537678     </w:t>
      </w:r>
      <w:r>
        <w:rPr>
          <w:b/>
          <w:bCs/>
          <w:spacing w:val="6"/>
        </w:rPr>
        <w:t>邮箱：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1349751583@</w:t>
      </w:r>
      <w:r>
        <w:rPr>
          <w:rFonts w:ascii="Times New Roman" w:hAnsi="Times New Roman" w:eastAsia="Times New Roman" w:cs="Times New Roman"/>
        </w:rPr>
        <w:t>qq</w:t>
      </w:r>
      <w:r>
        <w:rPr>
          <w:rFonts w:ascii="Times New Roman" w:hAnsi="Times New Roman" w:eastAsia="Times New Roman" w:cs="Times New Roman"/>
          <w:spacing w:val="6"/>
        </w:rPr>
        <w:t>.</w:t>
      </w:r>
      <w:r>
        <w:rPr>
          <w:rFonts w:ascii="Times New Roman" w:hAnsi="Times New Roman" w:eastAsia="Times New Roman" w:cs="Times New Roman"/>
        </w:rPr>
        <w:t>com</w:t>
      </w:r>
    </w:p>
    <w:sectPr>
      <w:pgSz w:w="11906" w:h="16839"/>
      <w:pgMar w:top="1425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ED98CAE"/>
    <w:rsid w:val="399E8F07"/>
    <w:rsid w:val="3FEC97DD"/>
    <w:rsid w:val="7FFDDC02"/>
    <w:rsid w:val="AFEF702D"/>
    <w:rsid w:val="D25A69EF"/>
    <w:rsid w:val="DF5E22C0"/>
    <w:rsid w:val="DFFB7108"/>
    <w:rsid w:val="EFEE143D"/>
    <w:rsid w:val="F5DCE518"/>
    <w:rsid w:val="F73D6DFC"/>
    <w:rsid w:val="FE5F5B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Office_6.4.0.8550_F1E327BC-269C-435d-A152-05C5408002CA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2025-06-14T00:42:00Z</dcterms:created>
  <dc:creator>Adminstrator</dc:creator>
  <cp:lastModifiedBy>在水一方</cp:lastModifiedBy>
  <dcterms:modified xsi:type="dcterms:W3CDTF">2025-07-12T17:16:54Z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2025-06-23T17:19:20Z</vt:filetime>
  </property>
  <property fmtid="{D5CDD505-2E9C-101B-9397-08002B2CF9AE}" pid="4" name="KSOProductBuildVer">
    <vt:lpwstr>2052-6.4.0.8550</vt:lpwstr>
  </property>
  <property fmtid="{D5CDD505-2E9C-101B-9397-08002B2CF9AE}" pid="5" name="ICV">
    <vt:lpwstr>F22F2884E070DE5E98285968B9E08E29_42</vt:lpwstr>
  </property>
</Properties>
</file>