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E36E2" w14:textId="77777777" w:rsidR="008F5769" w:rsidRDefault="00B9080A">
      <w:pPr>
        <w:spacing w:line="360" w:lineRule="auto"/>
        <w:jc w:val="center"/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</w:pP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成果转让公示</w:t>
      </w: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-</w:t>
      </w: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数据链路会计报表应用系统</w:t>
      </w:r>
    </w:p>
    <w:p w14:paraId="7057ADD8" w14:textId="77777777" w:rsidR="008F5769" w:rsidRDefault="008F5769">
      <w:pPr>
        <w:spacing w:line="360" w:lineRule="auto"/>
        <w:jc w:val="center"/>
        <w:rPr>
          <w:rFonts w:eastAsia="仿宋_GB2312"/>
          <w:color w:val="FF0000"/>
          <w:sz w:val="24"/>
          <w:szCs w:val="24"/>
          <w:shd w:val="clear" w:color="auto" w:fill="auto"/>
        </w:rPr>
      </w:pPr>
    </w:p>
    <w:p w14:paraId="1ACC4C95" w14:textId="77777777" w:rsidR="008F5769" w:rsidRDefault="00B9080A">
      <w:pPr>
        <w:spacing w:line="360" w:lineRule="auto"/>
        <w:ind w:firstLineChars="200" w:firstLine="512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根据《中华人民共和国促进科技成果转化法》（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2015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年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8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月修正）、《实施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&lt;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中华人民共和国促进科技成果转化法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&gt;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若干规定》（国发〔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2016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〕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16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号）等相关规定，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现将我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院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以下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科技</w:t>
      </w:r>
      <w:r>
        <w:rPr>
          <w:rFonts w:ascii="仿宋_GB2312" w:eastAsia="仿宋_GB2312" w:hAnsi="仿宋_GB2312" w:cs="仿宋_GB2312" w:hint="eastAsia"/>
          <w:color w:val="auto"/>
          <w:sz w:val="24"/>
          <w:szCs w:val="24"/>
          <w:shd w:val="clear" w:color="auto" w:fill="auto"/>
        </w:rPr>
        <w:t>成果转化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有关事项公示如下：</w:t>
      </w:r>
    </w:p>
    <w:p w14:paraId="5097B1CA" w14:textId="77777777" w:rsidR="008F5769" w:rsidRDefault="00B9080A">
      <w:pPr>
        <w:spacing w:line="360" w:lineRule="auto"/>
        <w:ind w:firstLineChars="200" w:firstLine="514"/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</w:pP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名称：</w:t>
      </w:r>
      <w:bookmarkStart w:id="0" w:name="_Hlk206637759"/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云计算（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 xml:space="preserve"> Cloud Computing 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）企业票据管理系统</w:t>
      </w:r>
      <w:bookmarkEnd w:id="0"/>
    </w:p>
    <w:p w14:paraId="42317391" w14:textId="77777777" w:rsidR="008F5769" w:rsidRDefault="00B9080A">
      <w:pPr>
        <w:spacing w:line="360" w:lineRule="auto"/>
        <w:ind w:firstLineChars="200" w:firstLine="514"/>
        <w:rPr>
          <w:rFonts w:eastAsia="仿宋_GB2312"/>
          <w:color w:val="FF0000"/>
          <w:shd w:val="clear" w:color="auto" w:fill="auto"/>
        </w:rPr>
      </w:pP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登记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号：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2023SR0671630</w:t>
      </w:r>
    </w:p>
    <w:p w14:paraId="18C666C9" w14:textId="77777777" w:rsidR="008F5769" w:rsidRDefault="00B9080A">
      <w:pPr>
        <w:spacing w:line="360" w:lineRule="auto"/>
        <w:ind w:firstLineChars="200" w:firstLine="514"/>
        <w:rPr>
          <w:rFonts w:eastAsia="仿宋_GB2312"/>
          <w:color w:val="FF0000"/>
          <w:shd w:val="clear" w:color="auto" w:fill="auto"/>
        </w:rPr>
      </w:pP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类型</w:t>
      </w: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：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软件著作权</w:t>
      </w:r>
    </w:p>
    <w:p w14:paraId="171885F1" w14:textId="77777777" w:rsidR="008F5769" w:rsidRDefault="00B9080A">
      <w:pPr>
        <w:spacing w:line="360" w:lineRule="auto"/>
        <w:ind w:firstLineChars="200" w:firstLine="514"/>
        <w:jc w:val="left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成果产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权人：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湖南化工职业技术学院</w:t>
      </w:r>
    </w:p>
    <w:p w14:paraId="3EE5AABA" w14:textId="77777777" w:rsidR="008F5769" w:rsidRDefault="00B9080A">
      <w:pPr>
        <w:spacing w:line="360" w:lineRule="auto"/>
        <w:ind w:firstLineChars="200" w:firstLine="514"/>
        <w:rPr>
          <w:rFonts w:eastAsia="仿宋_GB2312"/>
          <w:color w:val="FF0000"/>
          <w:shd w:val="clear" w:color="auto" w:fill="auto"/>
        </w:rPr>
      </w:pP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著作权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人：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蔡丽、王维昊、周恒伟</w:t>
      </w:r>
    </w:p>
    <w:p w14:paraId="79409260" w14:textId="15554F43" w:rsidR="004335EF" w:rsidRDefault="00B9080A" w:rsidP="004335EF">
      <w:pPr>
        <w:spacing w:line="360" w:lineRule="auto"/>
        <w:ind w:firstLineChars="200" w:firstLine="514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简介：</w:t>
      </w:r>
      <w:bookmarkStart w:id="1" w:name="OLE_LINK1"/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云计算（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 xml:space="preserve"> Cloud Computing 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）企业票据管理系统专注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财务领域票据综合管理，助力健全财务制度，以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 xml:space="preserve">.NET Framework 4.0 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为开发框架、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 xml:space="preserve">SQLite 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为数据存储核心，采用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 xml:space="preserve"> 4 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层架构模式，保障系统稳定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性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与扩展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性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。系统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涵盖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四大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核心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模块：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一是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系统管理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模块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，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支持用户登录、密码修改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、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数据备份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及用户管理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，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为系统安全提供基础保障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；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二是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票据管理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模块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，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依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据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票据代码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执行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入库、领用、核销作废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等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操作，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并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自动生成作废记录，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实现票据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全流程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管控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；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三是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查询统计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模块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，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可按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票据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代码、来源、种类、入库时间、状态等多条件精准查询，支持数据导出至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 xml:space="preserve"> Excel 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，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并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汇总分析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领用、核销等信息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；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四是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数据维护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模块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，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提供票据类型、领用单位、库管员的增删改功能，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满足日常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运维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需求，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全面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提升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企业票据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管理效率与规范</w:t>
      </w:r>
      <w:r w:rsid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化</w:t>
      </w:r>
      <w:r w:rsidR="009F7201">
        <w:rPr>
          <w:rFonts w:eastAsia="仿宋_GB2312" w:hint="eastAsia"/>
          <w:color w:val="auto"/>
          <w:sz w:val="24"/>
          <w:szCs w:val="24"/>
          <w:shd w:val="clear" w:color="auto" w:fill="auto"/>
        </w:rPr>
        <w:t>程度</w:t>
      </w:r>
      <w:r w:rsidR="004335EF" w:rsidRPr="004335EF">
        <w:rPr>
          <w:rFonts w:eastAsia="仿宋_GB2312" w:hint="eastAsia"/>
          <w:color w:val="auto"/>
          <w:sz w:val="24"/>
          <w:szCs w:val="24"/>
          <w:shd w:val="clear" w:color="auto" w:fill="auto"/>
        </w:rPr>
        <w:t>。</w:t>
      </w:r>
    </w:p>
    <w:bookmarkEnd w:id="1"/>
    <w:p w14:paraId="2EE9EC76" w14:textId="77777777" w:rsidR="008F5769" w:rsidRDefault="00B9080A">
      <w:pPr>
        <w:spacing w:line="360" w:lineRule="auto"/>
        <w:ind w:firstLineChars="200" w:firstLine="514"/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受让方：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攸县鸿闽建材贸易有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限公司</w:t>
      </w:r>
    </w:p>
    <w:p w14:paraId="5EB45C3E" w14:textId="77777777" w:rsidR="008F5769" w:rsidRDefault="00B9080A">
      <w:pPr>
        <w:spacing w:line="360" w:lineRule="auto"/>
        <w:ind w:firstLineChars="200" w:firstLine="514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成果转让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价格：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人民币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叁万零贰佰元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整</w:t>
      </w:r>
    </w:p>
    <w:p w14:paraId="2D40FCBF" w14:textId="77777777" w:rsidR="008F5769" w:rsidRDefault="00B9080A">
      <w:pPr>
        <w:spacing w:line="360" w:lineRule="auto"/>
        <w:ind w:firstLineChars="200" w:firstLine="514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定价方式：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协议定价</w:t>
      </w:r>
    </w:p>
    <w:p w14:paraId="3FD7FD2F" w14:textId="77777777" w:rsidR="008F5769" w:rsidRDefault="00B9080A">
      <w:pPr>
        <w:spacing w:line="360" w:lineRule="auto"/>
        <w:ind w:firstLineChars="200" w:firstLine="514"/>
        <w:rPr>
          <w:rFonts w:eastAsia="仿宋_GB2312"/>
          <w:color w:val="000000" w:themeColor="text1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公示时间：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2025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年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8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月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2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1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日至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2025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年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8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月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3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1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日</w:t>
      </w:r>
    </w:p>
    <w:p w14:paraId="4F191551" w14:textId="77777777" w:rsidR="008F5769" w:rsidRDefault="00B9080A">
      <w:pPr>
        <w:spacing w:line="360" w:lineRule="auto"/>
        <w:ind w:firstLineChars="200" w:firstLine="514"/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公示期间，如有异议，请以书面形式向学校反映。</w:t>
      </w:r>
    </w:p>
    <w:p w14:paraId="0AEB97AA" w14:textId="77777777" w:rsidR="008F5769" w:rsidRDefault="00B9080A">
      <w:pPr>
        <w:spacing w:line="360" w:lineRule="auto"/>
        <w:ind w:firstLineChars="200" w:firstLine="514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科研处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电话：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 xml:space="preserve">22537685    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邮箱：</w:t>
      </w:r>
      <w:hyperlink r:id="rId5" w:history="1">
        <w:r>
          <w:rPr>
            <w:rFonts w:eastAsia="仿宋_GB2312" w:hint="eastAsia"/>
            <w:color w:val="auto"/>
            <w:sz w:val="24"/>
            <w:szCs w:val="24"/>
            <w:shd w:val="clear" w:color="auto" w:fill="auto"/>
          </w:rPr>
          <w:t>hnhgzykyc@163.com</w:t>
        </w:r>
      </w:hyperlink>
    </w:p>
    <w:p w14:paraId="730F2E2B" w14:textId="77777777" w:rsidR="008F5769" w:rsidRDefault="00B9080A">
      <w:pPr>
        <w:spacing w:line="360" w:lineRule="auto"/>
        <w:ind w:firstLineChars="200" w:firstLine="514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学院纪委电话：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 xml:space="preserve">22537678  </w:t>
      </w:r>
      <w:r>
        <w:rPr>
          <w:rFonts w:eastAsia="仿宋_GB2312" w:hint="eastAsia"/>
          <w:b/>
          <w:bCs/>
          <w:color w:val="auto"/>
          <w:sz w:val="24"/>
          <w:szCs w:val="24"/>
          <w:shd w:val="clear" w:color="auto" w:fill="auto"/>
        </w:rPr>
        <w:t>邮箱：</w:t>
      </w:r>
      <w:r>
        <w:rPr>
          <w:rFonts w:eastAsia="仿宋_GB2312" w:hint="eastAsia"/>
          <w:color w:val="auto"/>
          <w:sz w:val="24"/>
          <w:szCs w:val="24"/>
          <w:shd w:val="clear" w:color="auto" w:fill="auto"/>
        </w:rPr>
        <w:t>1349751583@qq.com</w:t>
      </w:r>
    </w:p>
    <w:p w14:paraId="177BC688" w14:textId="77777777" w:rsidR="008F5769" w:rsidRDefault="008F5769">
      <w:pPr>
        <w:spacing w:line="360" w:lineRule="auto"/>
        <w:ind w:firstLineChars="200" w:firstLine="512"/>
        <w:rPr>
          <w:rFonts w:eastAsia="仿宋_GB2312"/>
          <w:color w:val="auto"/>
          <w:sz w:val="24"/>
          <w:szCs w:val="24"/>
          <w:shd w:val="clear" w:color="auto" w:fill="auto"/>
        </w:rPr>
      </w:pPr>
    </w:p>
    <w:p w14:paraId="0D845F8A" w14:textId="77777777" w:rsidR="008F5769" w:rsidRDefault="008F5769">
      <w:pPr>
        <w:spacing w:line="360" w:lineRule="auto"/>
        <w:ind w:firstLineChars="2400" w:firstLine="6144"/>
        <w:rPr>
          <w:rFonts w:eastAsia="仿宋_GB2312"/>
          <w:color w:val="auto"/>
          <w:sz w:val="24"/>
          <w:szCs w:val="24"/>
          <w:shd w:val="clear" w:color="auto" w:fill="auto"/>
        </w:rPr>
      </w:pPr>
    </w:p>
    <w:sectPr w:rsidR="008F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0ZmRkMGNmY2I3MTM2NmRkYTBlMTFmNGMzMjA0YmMifQ=="/>
  </w:docVars>
  <w:rsids>
    <w:rsidRoot w:val="00251287"/>
    <w:rsid w:val="000070DF"/>
    <w:rsid w:val="00025A89"/>
    <w:rsid w:val="0004294A"/>
    <w:rsid w:val="000630FD"/>
    <w:rsid w:val="00063AD2"/>
    <w:rsid w:val="000768AD"/>
    <w:rsid w:val="000863AA"/>
    <w:rsid w:val="000A254E"/>
    <w:rsid w:val="000B01CD"/>
    <w:rsid w:val="000B35E2"/>
    <w:rsid w:val="000C6414"/>
    <w:rsid w:val="000D4D32"/>
    <w:rsid w:val="000E04D6"/>
    <w:rsid w:val="000E2B09"/>
    <w:rsid w:val="000E3044"/>
    <w:rsid w:val="00105460"/>
    <w:rsid w:val="00113AD1"/>
    <w:rsid w:val="00130574"/>
    <w:rsid w:val="00135151"/>
    <w:rsid w:val="00162BA3"/>
    <w:rsid w:val="001715FD"/>
    <w:rsid w:val="00176D9C"/>
    <w:rsid w:val="00181D95"/>
    <w:rsid w:val="0018755B"/>
    <w:rsid w:val="00193FC2"/>
    <w:rsid w:val="00194688"/>
    <w:rsid w:val="00197435"/>
    <w:rsid w:val="001A3FD9"/>
    <w:rsid w:val="001B1716"/>
    <w:rsid w:val="001B286A"/>
    <w:rsid w:val="001D33F6"/>
    <w:rsid w:val="001F0CD5"/>
    <w:rsid w:val="001F156F"/>
    <w:rsid w:val="001F4199"/>
    <w:rsid w:val="00203D59"/>
    <w:rsid w:val="00220514"/>
    <w:rsid w:val="0022375B"/>
    <w:rsid w:val="0023144C"/>
    <w:rsid w:val="002450CC"/>
    <w:rsid w:val="00251287"/>
    <w:rsid w:val="00255305"/>
    <w:rsid w:val="0025716D"/>
    <w:rsid w:val="00275A12"/>
    <w:rsid w:val="002A04D5"/>
    <w:rsid w:val="002A7F03"/>
    <w:rsid w:val="002B357A"/>
    <w:rsid w:val="002D06D8"/>
    <w:rsid w:val="002E05E9"/>
    <w:rsid w:val="002F3B61"/>
    <w:rsid w:val="002F6EFA"/>
    <w:rsid w:val="00302822"/>
    <w:rsid w:val="0030413B"/>
    <w:rsid w:val="003373F3"/>
    <w:rsid w:val="003375FF"/>
    <w:rsid w:val="00356F12"/>
    <w:rsid w:val="0036088D"/>
    <w:rsid w:val="003A5E4F"/>
    <w:rsid w:val="003D7190"/>
    <w:rsid w:val="003E57AD"/>
    <w:rsid w:val="003F2994"/>
    <w:rsid w:val="00402F43"/>
    <w:rsid w:val="004169F5"/>
    <w:rsid w:val="00416B45"/>
    <w:rsid w:val="00431745"/>
    <w:rsid w:val="004335EF"/>
    <w:rsid w:val="00434681"/>
    <w:rsid w:val="004527AE"/>
    <w:rsid w:val="0045311C"/>
    <w:rsid w:val="00462FAE"/>
    <w:rsid w:val="00473D51"/>
    <w:rsid w:val="00495E9A"/>
    <w:rsid w:val="004D05FC"/>
    <w:rsid w:val="004E052A"/>
    <w:rsid w:val="004F1252"/>
    <w:rsid w:val="00506752"/>
    <w:rsid w:val="00512ADF"/>
    <w:rsid w:val="005160B5"/>
    <w:rsid w:val="00522EE9"/>
    <w:rsid w:val="0053214D"/>
    <w:rsid w:val="00556370"/>
    <w:rsid w:val="005579D5"/>
    <w:rsid w:val="0056440A"/>
    <w:rsid w:val="00570A45"/>
    <w:rsid w:val="00571434"/>
    <w:rsid w:val="005772ED"/>
    <w:rsid w:val="00577625"/>
    <w:rsid w:val="00577C92"/>
    <w:rsid w:val="005A0505"/>
    <w:rsid w:val="005B6499"/>
    <w:rsid w:val="005D505C"/>
    <w:rsid w:val="005D7B08"/>
    <w:rsid w:val="005F2E73"/>
    <w:rsid w:val="00601F6F"/>
    <w:rsid w:val="00623387"/>
    <w:rsid w:val="006350E0"/>
    <w:rsid w:val="006406E0"/>
    <w:rsid w:val="00645609"/>
    <w:rsid w:val="00661DFE"/>
    <w:rsid w:val="00676809"/>
    <w:rsid w:val="00685EAD"/>
    <w:rsid w:val="006926F5"/>
    <w:rsid w:val="006A65B2"/>
    <w:rsid w:val="006A7D45"/>
    <w:rsid w:val="006C1F81"/>
    <w:rsid w:val="006C41EB"/>
    <w:rsid w:val="006C4F96"/>
    <w:rsid w:val="006C586E"/>
    <w:rsid w:val="006D6EFD"/>
    <w:rsid w:val="006D7F5E"/>
    <w:rsid w:val="006F794B"/>
    <w:rsid w:val="0070424C"/>
    <w:rsid w:val="00727BB3"/>
    <w:rsid w:val="00744843"/>
    <w:rsid w:val="00754DA7"/>
    <w:rsid w:val="007714C6"/>
    <w:rsid w:val="00795B4C"/>
    <w:rsid w:val="00795F64"/>
    <w:rsid w:val="007A0CF4"/>
    <w:rsid w:val="007A6CDE"/>
    <w:rsid w:val="007B6500"/>
    <w:rsid w:val="007C1BA4"/>
    <w:rsid w:val="007C26EE"/>
    <w:rsid w:val="007E77EC"/>
    <w:rsid w:val="007F119E"/>
    <w:rsid w:val="007F4100"/>
    <w:rsid w:val="007F4B8E"/>
    <w:rsid w:val="00814A06"/>
    <w:rsid w:val="00814E39"/>
    <w:rsid w:val="00822C34"/>
    <w:rsid w:val="00823A5B"/>
    <w:rsid w:val="0082646D"/>
    <w:rsid w:val="00843B9A"/>
    <w:rsid w:val="0085070D"/>
    <w:rsid w:val="00853A8C"/>
    <w:rsid w:val="0087071C"/>
    <w:rsid w:val="00877899"/>
    <w:rsid w:val="00886E20"/>
    <w:rsid w:val="008943B3"/>
    <w:rsid w:val="008944B9"/>
    <w:rsid w:val="008A5494"/>
    <w:rsid w:val="008A6812"/>
    <w:rsid w:val="008B2C0C"/>
    <w:rsid w:val="008C20FE"/>
    <w:rsid w:val="008D2778"/>
    <w:rsid w:val="008E0AC9"/>
    <w:rsid w:val="008F1997"/>
    <w:rsid w:val="008F5769"/>
    <w:rsid w:val="008F6EEE"/>
    <w:rsid w:val="009006A5"/>
    <w:rsid w:val="009117CC"/>
    <w:rsid w:val="0092362B"/>
    <w:rsid w:val="0094516E"/>
    <w:rsid w:val="00946133"/>
    <w:rsid w:val="0098175D"/>
    <w:rsid w:val="00993003"/>
    <w:rsid w:val="009A60BD"/>
    <w:rsid w:val="009B44AF"/>
    <w:rsid w:val="009D0535"/>
    <w:rsid w:val="009D5AC6"/>
    <w:rsid w:val="009E56A9"/>
    <w:rsid w:val="009E71C0"/>
    <w:rsid w:val="009F09EA"/>
    <w:rsid w:val="009F7201"/>
    <w:rsid w:val="00A07DE7"/>
    <w:rsid w:val="00A20279"/>
    <w:rsid w:val="00A315C3"/>
    <w:rsid w:val="00A42DC7"/>
    <w:rsid w:val="00A43E3C"/>
    <w:rsid w:val="00A744DC"/>
    <w:rsid w:val="00A7505E"/>
    <w:rsid w:val="00A90FC4"/>
    <w:rsid w:val="00A95108"/>
    <w:rsid w:val="00AB3F1D"/>
    <w:rsid w:val="00AD5AAD"/>
    <w:rsid w:val="00B10279"/>
    <w:rsid w:val="00B11DA5"/>
    <w:rsid w:val="00B14DD4"/>
    <w:rsid w:val="00B26CB1"/>
    <w:rsid w:val="00B26FE5"/>
    <w:rsid w:val="00B27095"/>
    <w:rsid w:val="00B277A0"/>
    <w:rsid w:val="00B42050"/>
    <w:rsid w:val="00B458DB"/>
    <w:rsid w:val="00B607EA"/>
    <w:rsid w:val="00B64730"/>
    <w:rsid w:val="00B77357"/>
    <w:rsid w:val="00B9080A"/>
    <w:rsid w:val="00B92930"/>
    <w:rsid w:val="00B976DE"/>
    <w:rsid w:val="00BC6BD1"/>
    <w:rsid w:val="00BD3A1C"/>
    <w:rsid w:val="00BE7910"/>
    <w:rsid w:val="00BF3D36"/>
    <w:rsid w:val="00C05DBF"/>
    <w:rsid w:val="00C12594"/>
    <w:rsid w:val="00C13A87"/>
    <w:rsid w:val="00C15157"/>
    <w:rsid w:val="00C27C48"/>
    <w:rsid w:val="00C35D8A"/>
    <w:rsid w:val="00C4149E"/>
    <w:rsid w:val="00C42904"/>
    <w:rsid w:val="00C45DA8"/>
    <w:rsid w:val="00C56B78"/>
    <w:rsid w:val="00C6532D"/>
    <w:rsid w:val="00C73690"/>
    <w:rsid w:val="00C747E2"/>
    <w:rsid w:val="00C875C7"/>
    <w:rsid w:val="00CA5288"/>
    <w:rsid w:val="00CA53E9"/>
    <w:rsid w:val="00CC0C24"/>
    <w:rsid w:val="00CC5AE7"/>
    <w:rsid w:val="00CC7BA0"/>
    <w:rsid w:val="00CD07FB"/>
    <w:rsid w:val="00CE3D22"/>
    <w:rsid w:val="00CF4AFC"/>
    <w:rsid w:val="00D13B02"/>
    <w:rsid w:val="00D17721"/>
    <w:rsid w:val="00D277C3"/>
    <w:rsid w:val="00D3773E"/>
    <w:rsid w:val="00D37B84"/>
    <w:rsid w:val="00D542C1"/>
    <w:rsid w:val="00DA3493"/>
    <w:rsid w:val="00DB231C"/>
    <w:rsid w:val="00DB2F18"/>
    <w:rsid w:val="00DE224E"/>
    <w:rsid w:val="00DE2817"/>
    <w:rsid w:val="00DF42E9"/>
    <w:rsid w:val="00DF7F03"/>
    <w:rsid w:val="00E033D8"/>
    <w:rsid w:val="00E12CD8"/>
    <w:rsid w:val="00E135E5"/>
    <w:rsid w:val="00E501B2"/>
    <w:rsid w:val="00E54F62"/>
    <w:rsid w:val="00E60E88"/>
    <w:rsid w:val="00E61E3D"/>
    <w:rsid w:val="00E74000"/>
    <w:rsid w:val="00E74376"/>
    <w:rsid w:val="00E8150C"/>
    <w:rsid w:val="00E938EB"/>
    <w:rsid w:val="00E947D0"/>
    <w:rsid w:val="00E957F8"/>
    <w:rsid w:val="00E95E68"/>
    <w:rsid w:val="00EC7E3D"/>
    <w:rsid w:val="00ED2377"/>
    <w:rsid w:val="00ED2609"/>
    <w:rsid w:val="00EE0AC8"/>
    <w:rsid w:val="00EF2A08"/>
    <w:rsid w:val="00EF59E8"/>
    <w:rsid w:val="00F06E15"/>
    <w:rsid w:val="00F12126"/>
    <w:rsid w:val="00F163FA"/>
    <w:rsid w:val="00F23640"/>
    <w:rsid w:val="00F26368"/>
    <w:rsid w:val="00F26747"/>
    <w:rsid w:val="00F3592C"/>
    <w:rsid w:val="00F41CCC"/>
    <w:rsid w:val="00F41DC4"/>
    <w:rsid w:val="00F468B0"/>
    <w:rsid w:val="00F60C37"/>
    <w:rsid w:val="00F65D8C"/>
    <w:rsid w:val="00F718B2"/>
    <w:rsid w:val="00F90341"/>
    <w:rsid w:val="00F9137A"/>
    <w:rsid w:val="00FB657A"/>
    <w:rsid w:val="00FE4EDE"/>
    <w:rsid w:val="00FE6BA9"/>
    <w:rsid w:val="023F4981"/>
    <w:rsid w:val="07132DF5"/>
    <w:rsid w:val="0ADC1367"/>
    <w:rsid w:val="0BA92DF2"/>
    <w:rsid w:val="0CAF61E6"/>
    <w:rsid w:val="138A3CB7"/>
    <w:rsid w:val="17512EBA"/>
    <w:rsid w:val="1BD47A17"/>
    <w:rsid w:val="1C7A4ED7"/>
    <w:rsid w:val="1D8965DF"/>
    <w:rsid w:val="237023AE"/>
    <w:rsid w:val="2551349F"/>
    <w:rsid w:val="2A066ECE"/>
    <w:rsid w:val="2A273408"/>
    <w:rsid w:val="419174E3"/>
    <w:rsid w:val="446A70DC"/>
    <w:rsid w:val="5D1B5A99"/>
    <w:rsid w:val="5D605245"/>
    <w:rsid w:val="5F391ECF"/>
    <w:rsid w:val="60F6383E"/>
    <w:rsid w:val="61DE601D"/>
    <w:rsid w:val="631657EC"/>
    <w:rsid w:val="759A18B9"/>
    <w:rsid w:val="76402E54"/>
    <w:rsid w:val="7977164A"/>
    <w:rsid w:val="7AC7486C"/>
    <w:rsid w:val="7C7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8395F"/>
  <w15:docId w15:val="{A7784524-C98A-4283-9DA7-3F22753E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footnote text" w:qFormat="1"/>
    <w:lsdException w:name="header" w:uiPriority="99" w:qFormat="1"/>
    <w:lsdException w:name="footer" w:uiPriority="99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adjustRightInd w:val="0"/>
      <w:snapToGrid w:val="0"/>
      <w:jc w:val="both"/>
    </w:pPr>
    <w:rPr>
      <w:color w:val="333333"/>
      <w:spacing w:val="8"/>
      <w:sz w:val="21"/>
      <w:szCs w:val="21"/>
      <w:shd w:val="clear" w:color="auto" w:fill="F8F9F9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Lines="50" w:before="50"/>
      <w:outlineLvl w:val="2"/>
    </w:pPr>
    <w:rPr>
      <w:rFonts w:eastAsia="黑体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link w:val="a5"/>
    <w:uiPriority w:val="99"/>
    <w:qFormat/>
    <w:pPr>
      <w:spacing w:after="120"/>
    </w:pPr>
    <w:rPr>
      <w:rFonts w:ascii="Calibri" w:hAnsi="Calibri"/>
      <w:szCs w:val="20"/>
    </w:rPr>
  </w:style>
  <w:style w:type="paragraph" w:styleId="a6">
    <w:name w:val="Plain Text"/>
    <w:basedOn w:val="a"/>
    <w:link w:val="a7"/>
    <w:uiPriority w:val="99"/>
    <w:qFormat/>
    <w:pPr>
      <w:ind w:firstLineChars="200" w:firstLine="480"/>
    </w:pPr>
    <w:rPr>
      <w:rFonts w:ascii="仿宋_GB2312" w:hAnsi="Calibri"/>
      <w:szCs w:val="20"/>
    </w:rPr>
  </w:style>
  <w:style w:type="paragraph" w:styleId="a8">
    <w:name w:val="Date"/>
    <w:basedOn w:val="a"/>
    <w:next w:val="a"/>
    <w:link w:val="a9"/>
    <w:qFormat/>
    <w:pPr>
      <w:spacing w:line="360" w:lineRule="atLeast"/>
      <w:textAlignment w:val="baseline"/>
    </w:pPr>
    <w:rPr>
      <w:rFonts w:ascii="Calibri" w:hAnsi="Calibri"/>
      <w:szCs w:val="20"/>
    </w:rPr>
  </w:style>
  <w:style w:type="paragraph" w:styleId="aa">
    <w:name w:val="endnote text"/>
    <w:basedOn w:val="a"/>
    <w:link w:val="ab"/>
    <w:qFormat/>
    <w:rPr>
      <w:rFonts w:ascii="Calibri" w:hAnsi="Calibri"/>
    </w:rPr>
  </w:style>
  <w:style w:type="paragraph" w:styleId="ac">
    <w:name w:val="Balloon Text"/>
    <w:basedOn w:val="a"/>
    <w:link w:val="ad"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0">
    <w:name w:val="header"/>
    <w:basedOn w:val="a"/>
    <w:link w:val="af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footnote text"/>
    <w:basedOn w:val="a"/>
    <w:link w:val="af3"/>
    <w:qFormat/>
    <w:rPr>
      <w:rFonts w:ascii="Calibri" w:hAnsi="Calibri"/>
      <w:sz w:val="18"/>
    </w:rPr>
  </w:style>
  <w:style w:type="paragraph" w:styleId="af4">
    <w:name w:val="Normal (Web)"/>
    <w:basedOn w:val="a"/>
    <w:uiPriority w:val="99"/>
    <w:qFormat/>
    <w:rPr>
      <w:rFonts w:ascii="Calibri" w:hAnsi="Calibri"/>
    </w:rPr>
  </w:style>
  <w:style w:type="paragraph" w:styleId="11">
    <w:name w:val="index 1"/>
    <w:basedOn w:val="a"/>
    <w:next w:val="a"/>
    <w:qFormat/>
    <w:rPr>
      <w:rFonts w:ascii="Calibri" w:hAnsi="Calibri"/>
      <w:szCs w:val="20"/>
    </w:rPr>
  </w:style>
  <w:style w:type="table" w:styleId="af5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</w:rPr>
  </w:style>
  <w:style w:type="character" w:styleId="af7">
    <w:name w:val="endnote reference"/>
    <w:qFormat/>
    <w:rPr>
      <w:vertAlign w:val="superscript"/>
    </w:rPr>
  </w:style>
  <w:style w:type="character" w:styleId="af8">
    <w:name w:val="Hyperlink"/>
    <w:qFormat/>
    <w:rPr>
      <w:color w:val="0000FF"/>
      <w:u w:val="single"/>
    </w:rPr>
  </w:style>
  <w:style w:type="character" w:styleId="af9">
    <w:name w:val="footnote reference"/>
    <w:qFormat/>
    <w:rPr>
      <w:vertAlign w:val="superscript"/>
    </w:rPr>
  </w:style>
  <w:style w:type="character" w:customStyle="1" w:styleId="af1">
    <w:name w:val="页眉 字符"/>
    <w:link w:val="af0"/>
    <w:qFormat/>
    <w:rPr>
      <w:kern w:val="2"/>
      <w:sz w:val="18"/>
      <w:szCs w:val="18"/>
    </w:rPr>
  </w:style>
  <w:style w:type="character" w:customStyle="1" w:styleId="af">
    <w:name w:val="页脚 字符"/>
    <w:link w:val="ae"/>
    <w:qFormat/>
    <w:rPr>
      <w:kern w:val="2"/>
      <w:sz w:val="18"/>
      <w:szCs w:val="18"/>
    </w:rPr>
  </w:style>
  <w:style w:type="character" w:customStyle="1" w:styleId="ad">
    <w:name w:val="批注框文本 字符"/>
    <w:link w:val="ac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kern w:val="2"/>
      <w:sz w:val="32"/>
      <w:szCs w:val="24"/>
    </w:rPr>
  </w:style>
  <w:style w:type="character" w:customStyle="1" w:styleId="30">
    <w:name w:val="标题 3 字符"/>
    <w:link w:val="3"/>
    <w:uiPriority w:val="99"/>
    <w:qFormat/>
    <w:rPr>
      <w:rFonts w:ascii="Times New Roman" w:eastAsia="黑体" w:hAnsi="Times New Roman" w:cs="Times New Roman"/>
      <w:b/>
      <w:sz w:val="28"/>
    </w:rPr>
  </w:style>
  <w:style w:type="character" w:customStyle="1" w:styleId="a5">
    <w:name w:val="正文文本 字符"/>
    <w:link w:val="a4"/>
    <w:uiPriority w:val="99"/>
    <w:qFormat/>
    <w:rPr>
      <w:rFonts w:ascii="Calibri" w:eastAsia="宋体" w:hAnsi="Calibri" w:cs="Times New Roman"/>
      <w:sz w:val="24"/>
    </w:rPr>
  </w:style>
  <w:style w:type="character" w:customStyle="1" w:styleId="a7">
    <w:name w:val="纯文本 字符"/>
    <w:link w:val="a6"/>
    <w:uiPriority w:val="99"/>
    <w:qFormat/>
    <w:rPr>
      <w:rFonts w:ascii="仿宋_GB2312" w:eastAsia="宋体" w:hAnsi="Calibri" w:cs="Times New Roman"/>
      <w:kern w:val="2"/>
      <w:sz w:val="24"/>
    </w:rPr>
  </w:style>
  <w:style w:type="character" w:customStyle="1" w:styleId="a9">
    <w:name w:val="日期 字符"/>
    <w:link w:val="a8"/>
    <w:qFormat/>
    <w:rPr>
      <w:rFonts w:ascii="Calibri" w:eastAsia="宋体" w:hAnsi="Calibri" w:cs="Times New Roman"/>
      <w:sz w:val="28"/>
    </w:rPr>
  </w:style>
  <w:style w:type="character" w:customStyle="1" w:styleId="ab">
    <w:name w:val="尾注文本 字符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f3">
    <w:name w:val="脚注文本 字符"/>
    <w:link w:val="af2"/>
    <w:qFormat/>
    <w:rPr>
      <w:rFonts w:ascii="Calibri" w:eastAsia="宋体" w:hAnsi="Calibri" w:cs="Times New Roman"/>
      <w:kern w:val="2"/>
      <w:sz w:val="18"/>
      <w:szCs w:val="24"/>
    </w:rPr>
  </w:style>
  <w:style w:type="paragraph" w:customStyle="1" w:styleId="Default">
    <w:name w:val="Default"/>
    <w:next w:val="CharChar10CharCharCharChar"/>
    <w:qFormat/>
    <w:pPr>
      <w:widowControl w:val="0"/>
      <w:autoSpaceDE w:val="0"/>
      <w:autoSpaceDN w:val="0"/>
      <w:adjustRightInd w:val="0"/>
    </w:pPr>
    <w:rPr>
      <w:rFonts w:ascii="宋体" w:eastAsia="Times New Roman" w:cs="宋体"/>
      <w:color w:val="000000"/>
      <w:sz w:val="24"/>
      <w:szCs w:val="24"/>
    </w:rPr>
  </w:style>
  <w:style w:type="paragraph" w:customStyle="1" w:styleId="CharChar10CharCharCharChar">
    <w:name w:val="Char Char10 Char Char Char Char"/>
    <w:basedOn w:val="a"/>
    <w:next w:val="xl87"/>
    <w:qFormat/>
    <w:rPr>
      <w:rFonts w:ascii="Calibri" w:hAnsi="Calibri"/>
    </w:rPr>
  </w:style>
  <w:style w:type="paragraph" w:customStyle="1" w:styleId="xl87">
    <w:name w:val="xl87"/>
    <w:basedOn w:val="a"/>
    <w:next w:val="xl72"/>
    <w:qFormat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xl72">
    <w:name w:val="xl72"/>
    <w:basedOn w:val="a"/>
    <w:next w:val="a8"/>
    <w:qFormat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Style8">
    <w:name w:val="_Style 8"/>
    <w:basedOn w:val="a"/>
    <w:next w:val="a"/>
    <w:qFormat/>
    <w:pPr>
      <w:ind w:firstLineChars="200" w:firstLine="480"/>
    </w:pPr>
    <w:rPr>
      <w:rFonts w:ascii="仿宋_GB2312" w:hAnsi="Calibri"/>
      <w:szCs w:val="20"/>
    </w:rPr>
  </w:style>
  <w:style w:type="character" w:styleId="afa">
    <w:name w:val="Placeholder Text"/>
    <w:uiPriority w:val="99"/>
    <w:semiHidden/>
    <w:qFormat/>
    <w:rPr>
      <w:color w:val="808080"/>
    </w:rPr>
  </w:style>
  <w:style w:type="paragraph" w:customStyle="1" w:styleId="marklang-paragraph">
    <w:name w:val="marklang-paragraph"/>
    <w:basedOn w:val="a"/>
    <w:qFormat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  <w:style w:type="character" w:customStyle="1" w:styleId="cosd-citation-citationid">
    <w:name w:val="cosd-citation-citationid"/>
    <w:basedOn w:val="a0"/>
    <w:qFormat/>
  </w:style>
  <w:style w:type="character" w:customStyle="1" w:styleId="mi-caption-label">
    <w:name w:val="mi-caption-label"/>
    <w:basedOn w:val="a0"/>
    <w:qFormat/>
  </w:style>
  <w:style w:type="paragraph" w:customStyle="1" w:styleId="text">
    <w:name w:val="text"/>
    <w:basedOn w:val="a"/>
    <w:qFormat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nhgzykyc@163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31185;&#25216;&#25104;&#26524;&#36716;&#21270;\&#19987;&#21033;&#20844;&#310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044D-CD3A-4909-855B-A297DD3B0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专利公示.dot</Template>
  <TotalTime>42</TotalTime>
  <Pages>1</Pages>
  <Words>586</Words>
  <Characters>198</Characters>
  <Application>Microsoft Office Word</Application>
  <DocSecurity>0</DocSecurity>
  <Lines>1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Windows 用户</cp:lastModifiedBy>
  <cp:revision>14</cp:revision>
  <cp:lastPrinted>2024-12-16T06:52:00Z</cp:lastPrinted>
  <dcterms:created xsi:type="dcterms:W3CDTF">2025-07-09T09:19:00Z</dcterms:created>
  <dcterms:modified xsi:type="dcterms:W3CDTF">2025-08-21T10:20:00Z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0D77A84254644E2EBC68774F9E634198_13</vt:lpwstr>
  </property>
  <property fmtid="{D5CDD505-2E9C-101B-9397-08002B2CF9AE}" pid="4" name="KSOTemplateDocerSaveRecord">
    <vt:lpwstr>eyJoZGlkIjoiNjAwYWFjNjk2YWQwZjk1MDUwOTZkMjI3ZGY1MjgxYzIiLCJ1c2VySWQiOiI2NTY4NzMzMDUifQ==</vt:lpwstr>
  </property>
</Properties>
</file>