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2F8E" w:rsidRDefault="00344919" w:rsidP="00344919">
      <w:pPr>
        <w:ind w:firstLine="723"/>
        <w:rPr>
          <w:rFonts w:ascii="Simsun" w:hAnsi="Simsun" w:hint="eastAsia"/>
          <w:b/>
          <w:bCs/>
          <w:color w:val="000000"/>
          <w:sz w:val="36"/>
          <w:szCs w:val="36"/>
          <w:shd w:val="clear" w:color="auto" w:fill="FFFFFF"/>
        </w:rPr>
      </w:pPr>
      <w:bookmarkStart w:id="0" w:name="_GoBack"/>
      <w:r>
        <w:rPr>
          <w:rFonts w:ascii="Simsun" w:hAnsi="Simsun"/>
          <w:b/>
          <w:bCs/>
          <w:color w:val="000000"/>
          <w:sz w:val="36"/>
          <w:szCs w:val="36"/>
          <w:shd w:val="clear" w:color="auto" w:fill="FFFFFF"/>
        </w:rPr>
        <w:t>关于印发《株洲市第三届优秀社会科学专家、优秀青年社会科学专家评选方案》的通知</w:t>
      </w:r>
    </w:p>
    <w:bookmarkEnd w:id="0"/>
    <w:p w:rsidR="00344919" w:rsidRDefault="00344919" w:rsidP="00344919">
      <w:pPr>
        <w:ind w:firstLine="420"/>
        <w:rPr>
          <w:rFonts w:hint="eastAsia"/>
        </w:rPr>
      </w:pPr>
      <w:r>
        <w:rPr>
          <w:noProof/>
        </w:rPr>
        <w:drawing>
          <wp:inline distT="0" distB="0" distL="0" distR="0">
            <wp:extent cx="5274310" cy="23558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6090610225441786.jpg"/>
                    <pic:cNvPicPr/>
                  </pic:nvPicPr>
                  <pic:blipFill>
                    <a:blip r:embed="rId5">
                      <a:extLst>
                        <a:ext uri="{28A0092B-C50C-407E-A947-70E740481C1C}">
                          <a14:useLocalDpi xmlns:a14="http://schemas.microsoft.com/office/drawing/2010/main" val="0"/>
                        </a:ext>
                      </a:extLst>
                    </a:blip>
                    <a:stretch>
                      <a:fillRect/>
                    </a:stretch>
                  </pic:blipFill>
                  <pic:spPr>
                    <a:xfrm>
                      <a:off x="0" y="0"/>
                      <a:ext cx="5274310" cy="2355850"/>
                    </a:xfrm>
                    <a:prstGeom prst="rect">
                      <a:avLst/>
                    </a:prstGeom>
                  </pic:spPr>
                </pic:pic>
              </a:graphicData>
            </a:graphic>
          </wp:inline>
        </w:drawing>
      </w:r>
    </w:p>
    <w:p w:rsidR="00344919" w:rsidRDefault="00344919" w:rsidP="00344919">
      <w:pPr>
        <w:ind w:firstLine="420"/>
        <w:rPr>
          <w:rFonts w:hint="eastAsia"/>
        </w:rPr>
      </w:pPr>
    </w:p>
    <w:p w:rsidR="00344919" w:rsidRPr="00344919" w:rsidRDefault="00344919" w:rsidP="00344919">
      <w:pPr>
        <w:widowControl/>
        <w:shd w:val="clear" w:color="auto" w:fill="FFFFFF"/>
        <w:spacing w:line="360" w:lineRule="atLeast"/>
        <w:ind w:firstLineChars="0" w:firstLine="920"/>
        <w:jc w:val="center"/>
        <w:rPr>
          <w:rFonts w:ascii="Simsun" w:eastAsia="宋体" w:hAnsi="Simsun" w:cs="宋体"/>
          <w:color w:val="000000"/>
          <w:kern w:val="0"/>
          <w:sz w:val="18"/>
          <w:szCs w:val="18"/>
        </w:rPr>
      </w:pPr>
      <w:r w:rsidRPr="00344919">
        <w:rPr>
          <w:rFonts w:ascii="方正小标宋简体" w:eastAsia="方正小标宋简体" w:hAnsi="Simsun" w:cs="宋体" w:hint="eastAsia"/>
          <w:color w:val="000000"/>
          <w:kern w:val="0"/>
          <w:sz w:val="46"/>
          <w:szCs w:val="46"/>
        </w:rPr>
        <w:t>关于印发</w:t>
      </w:r>
      <w:proofErr w:type="gramStart"/>
      <w:r w:rsidRPr="00344919">
        <w:rPr>
          <w:rFonts w:ascii="方正小标宋简体" w:eastAsia="方正小标宋简体" w:hAnsi="Simsun" w:cs="宋体" w:hint="eastAsia"/>
          <w:color w:val="000000"/>
          <w:kern w:val="0"/>
          <w:sz w:val="46"/>
          <w:szCs w:val="46"/>
        </w:rPr>
        <w:t>《</w:t>
      </w:r>
      <w:proofErr w:type="gramEnd"/>
      <w:r w:rsidRPr="00344919">
        <w:rPr>
          <w:rFonts w:ascii="方正小标宋简体" w:eastAsia="方正小标宋简体" w:hAnsi="Simsun" w:cs="宋体" w:hint="eastAsia"/>
          <w:color w:val="000000"/>
          <w:kern w:val="0"/>
          <w:sz w:val="46"/>
          <w:szCs w:val="46"/>
        </w:rPr>
        <w:t>株洲市第三届优秀社会科学专家、</w:t>
      </w:r>
    </w:p>
    <w:p w:rsidR="00344919" w:rsidRPr="00344919" w:rsidRDefault="00344919" w:rsidP="00344919">
      <w:pPr>
        <w:widowControl/>
        <w:shd w:val="clear" w:color="auto" w:fill="FFFFFF"/>
        <w:spacing w:line="360" w:lineRule="atLeast"/>
        <w:ind w:firstLineChars="0" w:firstLine="0"/>
        <w:jc w:val="center"/>
        <w:rPr>
          <w:rFonts w:ascii="Simsun" w:eastAsia="宋体" w:hAnsi="Simsun" w:cs="宋体"/>
          <w:color w:val="000000"/>
          <w:kern w:val="0"/>
          <w:sz w:val="18"/>
          <w:szCs w:val="18"/>
        </w:rPr>
      </w:pPr>
      <w:r w:rsidRPr="00344919">
        <w:rPr>
          <w:rFonts w:ascii="方正小标宋简体" w:eastAsia="方正小标宋简体" w:hAnsi="Simsun" w:cs="宋体" w:hint="eastAsia"/>
          <w:color w:val="000000"/>
          <w:kern w:val="0"/>
          <w:sz w:val="46"/>
          <w:szCs w:val="46"/>
        </w:rPr>
        <w:t>优秀青年社会科学专家评选方案</w:t>
      </w:r>
      <w:proofErr w:type="gramStart"/>
      <w:r w:rsidRPr="00344919">
        <w:rPr>
          <w:rFonts w:ascii="方正小标宋简体" w:eastAsia="方正小标宋简体" w:hAnsi="Simsun" w:cs="宋体" w:hint="eastAsia"/>
          <w:color w:val="000000"/>
          <w:kern w:val="0"/>
          <w:sz w:val="46"/>
          <w:szCs w:val="46"/>
        </w:rPr>
        <w:t>》</w:t>
      </w:r>
      <w:proofErr w:type="gramEnd"/>
      <w:r w:rsidRPr="00344919">
        <w:rPr>
          <w:rFonts w:ascii="方正小标宋简体" w:eastAsia="方正小标宋简体" w:hAnsi="Simsun" w:cs="宋体" w:hint="eastAsia"/>
          <w:color w:val="000000"/>
          <w:kern w:val="0"/>
          <w:sz w:val="46"/>
          <w:szCs w:val="46"/>
        </w:rPr>
        <w:t>的通知</w:t>
      </w:r>
    </w:p>
    <w:p w:rsidR="00344919" w:rsidRPr="00344919" w:rsidRDefault="00344919" w:rsidP="00344919">
      <w:pPr>
        <w:widowControl/>
        <w:shd w:val="clear" w:color="auto" w:fill="FFFFFF"/>
        <w:spacing w:line="360" w:lineRule="atLeast"/>
        <w:ind w:firstLineChars="0" w:firstLine="0"/>
        <w:jc w:val="left"/>
        <w:rPr>
          <w:rFonts w:ascii="Simsun" w:eastAsia="宋体" w:hAnsi="Simsun" w:cs="宋体"/>
          <w:color w:val="000000"/>
          <w:kern w:val="0"/>
          <w:sz w:val="18"/>
          <w:szCs w:val="18"/>
        </w:rPr>
      </w:pPr>
      <w:r w:rsidRPr="00344919">
        <w:rPr>
          <w:rFonts w:ascii="仿宋_GB2312" w:eastAsia="仿宋_GB2312" w:hAnsi="Simsun" w:cs="宋体" w:hint="eastAsia"/>
          <w:color w:val="000000"/>
          <w:kern w:val="0"/>
          <w:sz w:val="28"/>
          <w:szCs w:val="28"/>
        </w:rPr>
        <w:t> </w:t>
      </w:r>
    </w:p>
    <w:p w:rsidR="00344919" w:rsidRPr="00344919" w:rsidRDefault="00344919" w:rsidP="00344919">
      <w:pPr>
        <w:widowControl/>
        <w:shd w:val="clear" w:color="auto" w:fill="FFFFFF"/>
        <w:spacing w:line="360" w:lineRule="atLeast"/>
        <w:ind w:firstLineChars="0" w:firstLine="0"/>
        <w:jc w:val="left"/>
        <w:rPr>
          <w:rFonts w:ascii="Simsun" w:eastAsia="宋体" w:hAnsi="Simsun" w:cs="宋体"/>
          <w:color w:val="000000"/>
          <w:kern w:val="0"/>
          <w:sz w:val="18"/>
          <w:szCs w:val="18"/>
        </w:rPr>
      </w:pPr>
      <w:r w:rsidRPr="00344919">
        <w:rPr>
          <w:rFonts w:ascii="楷体_GB2312" w:eastAsia="楷体_GB2312" w:hAnsi="Simsun" w:cs="宋体" w:hint="eastAsia"/>
          <w:color w:val="000000"/>
          <w:kern w:val="0"/>
          <w:sz w:val="32"/>
          <w:szCs w:val="32"/>
        </w:rPr>
        <w:t>各县市区委宣传部，市直机关各单位、各企事业单位、各人民团体和中央、省属在株各单位党委（党组）宣传政工部门：</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仿宋_GB2312" w:eastAsia="仿宋_GB2312" w:hAnsi="Simsun" w:cs="宋体" w:hint="eastAsia"/>
          <w:color w:val="000000"/>
          <w:kern w:val="0"/>
          <w:sz w:val="32"/>
          <w:szCs w:val="32"/>
        </w:rPr>
        <w:t>现将《株洲市第三届优秀社会科学专家、优秀青年社会科学专家评选方案》印发给你们，请结合实际，认真贯彻执行。</w:t>
      </w:r>
    </w:p>
    <w:p w:rsidR="00344919" w:rsidRPr="00344919" w:rsidRDefault="00344919" w:rsidP="00344919">
      <w:pPr>
        <w:widowControl/>
        <w:shd w:val="clear" w:color="auto" w:fill="FFFFFF"/>
        <w:spacing w:line="360" w:lineRule="atLeast"/>
        <w:ind w:right="560" w:firstLineChars="0" w:firstLine="0"/>
        <w:jc w:val="right"/>
        <w:rPr>
          <w:rFonts w:ascii="Simsun" w:eastAsia="宋体" w:hAnsi="Simsun" w:cs="宋体"/>
          <w:color w:val="000000"/>
          <w:kern w:val="0"/>
          <w:sz w:val="18"/>
          <w:szCs w:val="18"/>
        </w:rPr>
      </w:pPr>
      <w:r w:rsidRPr="00344919">
        <w:rPr>
          <w:rFonts w:ascii="仿宋_GB2312" w:eastAsia="仿宋_GB2312" w:hAnsi="Simsun" w:cs="宋体" w:hint="eastAsia"/>
          <w:color w:val="000000"/>
          <w:kern w:val="0"/>
          <w:sz w:val="32"/>
          <w:szCs w:val="32"/>
        </w:rPr>
        <w:t> </w:t>
      </w:r>
    </w:p>
    <w:p w:rsidR="00344919" w:rsidRPr="00344919" w:rsidRDefault="00344919" w:rsidP="00344919">
      <w:pPr>
        <w:widowControl/>
        <w:shd w:val="clear" w:color="auto" w:fill="FFFFFF"/>
        <w:spacing w:line="360" w:lineRule="atLeast"/>
        <w:ind w:right="260" w:firstLineChars="0" w:firstLine="0"/>
        <w:jc w:val="center"/>
        <w:rPr>
          <w:rFonts w:ascii="Simsun" w:eastAsia="宋体" w:hAnsi="Simsun" w:cs="宋体"/>
          <w:color w:val="000000"/>
          <w:kern w:val="0"/>
          <w:sz w:val="18"/>
          <w:szCs w:val="18"/>
        </w:rPr>
      </w:pPr>
      <w:r w:rsidRPr="00344919">
        <w:rPr>
          <w:rFonts w:ascii="仿宋_GB2312" w:eastAsia="仿宋_GB2312" w:hAnsi="Simsun" w:cs="宋体" w:hint="eastAsia"/>
          <w:color w:val="000000"/>
          <w:kern w:val="0"/>
          <w:sz w:val="32"/>
          <w:szCs w:val="32"/>
        </w:rPr>
        <w:t>                </w:t>
      </w:r>
      <w:r w:rsidRPr="00344919">
        <w:rPr>
          <w:rFonts w:ascii="仿宋_GB2312" w:eastAsia="仿宋_GB2312" w:hAnsi="Simsun" w:cs="宋体" w:hint="eastAsia"/>
          <w:color w:val="000000"/>
          <w:kern w:val="0"/>
          <w:sz w:val="32"/>
          <w:szCs w:val="32"/>
        </w:rPr>
        <w:t xml:space="preserve"> </w:t>
      </w:r>
      <w:r w:rsidRPr="00344919">
        <w:rPr>
          <w:rFonts w:ascii="仿宋_GB2312" w:eastAsia="仿宋_GB2312" w:hAnsi="Simsun" w:cs="宋体" w:hint="eastAsia"/>
          <w:color w:val="000000"/>
          <w:kern w:val="0"/>
          <w:sz w:val="32"/>
          <w:szCs w:val="32"/>
        </w:rPr>
        <w:t> </w:t>
      </w:r>
      <w:r w:rsidRPr="00344919">
        <w:rPr>
          <w:rFonts w:ascii="仿宋_GB2312" w:eastAsia="仿宋_GB2312" w:hAnsi="Simsun" w:cs="宋体" w:hint="eastAsia"/>
          <w:color w:val="000000"/>
          <w:kern w:val="0"/>
          <w:sz w:val="32"/>
          <w:szCs w:val="32"/>
        </w:rPr>
        <w:t xml:space="preserve"> </w:t>
      </w:r>
      <w:r w:rsidRPr="00344919">
        <w:rPr>
          <w:rFonts w:ascii="仿宋_GB2312" w:eastAsia="仿宋_GB2312" w:hAnsi="Simsun" w:cs="宋体" w:hint="eastAsia"/>
          <w:color w:val="000000"/>
          <w:kern w:val="0"/>
          <w:sz w:val="32"/>
          <w:szCs w:val="32"/>
        </w:rPr>
        <w:t> </w:t>
      </w:r>
      <w:r w:rsidRPr="00344919">
        <w:rPr>
          <w:rFonts w:ascii="仿宋_GB2312" w:eastAsia="仿宋_GB2312" w:hAnsi="Simsun" w:cs="宋体" w:hint="eastAsia"/>
          <w:color w:val="000000"/>
          <w:kern w:val="0"/>
          <w:sz w:val="32"/>
          <w:szCs w:val="32"/>
        </w:rPr>
        <w:t>株洲市社会科学成果规划评审委员会</w:t>
      </w:r>
      <w:r w:rsidRPr="00344919">
        <w:rPr>
          <w:rFonts w:ascii="仿宋_GB2312" w:eastAsia="仿宋_GB2312" w:hAnsi="Simsun" w:cs="宋体" w:hint="eastAsia"/>
          <w:color w:val="000000"/>
          <w:kern w:val="0"/>
          <w:sz w:val="32"/>
          <w:szCs w:val="32"/>
        </w:rPr>
        <w:t>      </w:t>
      </w:r>
    </w:p>
    <w:p w:rsidR="00344919" w:rsidRPr="00344919" w:rsidRDefault="00344919" w:rsidP="00344919">
      <w:pPr>
        <w:widowControl/>
        <w:shd w:val="clear" w:color="auto" w:fill="FFFFFF"/>
        <w:spacing w:line="360" w:lineRule="atLeast"/>
        <w:ind w:right="260" w:firstLineChars="0" w:firstLine="0"/>
        <w:jc w:val="center"/>
        <w:rPr>
          <w:rFonts w:ascii="Simsun" w:eastAsia="宋体" w:hAnsi="Simsun" w:cs="宋体"/>
          <w:color w:val="000000"/>
          <w:kern w:val="0"/>
          <w:sz w:val="18"/>
          <w:szCs w:val="18"/>
        </w:rPr>
      </w:pPr>
      <w:r w:rsidRPr="00344919">
        <w:rPr>
          <w:rFonts w:ascii="仿宋_GB2312" w:eastAsia="仿宋_GB2312" w:hAnsi="Simsun" w:cs="宋体" w:hint="eastAsia"/>
          <w:color w:val="000000"/>
          <w:kern w:val="0"/>
          <w:sz w:val="32"/>
          <w:szCs w:val="32"/>
        </w:rPr>
        <w:t>    </w:t>
      </w:r>
      <w:r w:rsidRPr="00344919">
        <w:rPr>
          <w:rFonts w:ascii="仿宋_GB2312" w:eastAsia="仿宋_GB2312" w:hAnsi="Simsun" w:cs="宋体" w:hint="eastAsia"/>
          <w:color w:val="000000"/>
          <w:kern w:val="0"/>
          <w:sz w:val="32"/>
          <w:szCs w:val="32"/>
        </w:rPr>
        <w:t xml:space="preserve"> </w:t>
      </w:r>
      <w:r w:rsidRPr="00344919">
        <w:rPr>
          <w:rFonts w:ascii="仿宋_GB2312" w:eastAsia="仿宋_GB2312" w:hAnsi="Simsun" w:cs="宋体" w:hint="eastAsia"/>
          <w:color w:val="000000"/>
          <w:kern w:val="0"/>
          <w:sz w:val="32"/>
          <w:szCs w:val="32"/>
        </w:rPr>
        <w:t>    </w:t>
      </w:r>
      <w:r w:rsidRPr="00344919">
        <w:rPr>
          <w:rFonts w:ascii="仿宋_GB2312" w:eastAsia="仿宋_GB2312" w:hAnsi="Simsun" w:cs="宋体" w:hint="eastAsia"/>
          <w:color w:val="000000"/>
          <w:kern w:val="0"/>
          <w:sz w:val="32"/>
          <w:szCs w:val="32"/>
        </w:rPr>
        <w:t xml:space="preserve"> 2016年8月23日</w:t>
      </w:r>
    </w:p>
    <w:p w:rsidR="00344919" w:rsidRPr="00344919" w:rsidRDefault="00344919" w:rsidP="00344919">
      <w:pPr>
        <w:widowControl/>
        <w:shd w:val="clear" w:color="auto" w:fill="FFFFFF"/>
        <w:spacing w:line="360" w:lineRule="atLeast"/>
        <w:ind w:firstLineChars="0" w:firstLine="0"/>
        <w:jc w:val="center"/>
        <w:rPr>
          <w:rFonts w:ascii="Simsun" w:eastAsia="宋体" w:hAnsi="Simsun" w:cs="宋体"/>
          <w:color w:val="000000"/>
          <w:kern w:val="0"/>
          <w:sz w:val="18"/>
          <w:szCs w:val="18"/>
        </w:rPr>
      </w:pPr>
      <w:r w:rsidRPr="00344919">
        <w:rPr>
          <w:rFonts w:ascii="宋体" w:eastAsia="宋体" w:hAnsi="宋体" w:cs="宋体" w:hint="eastAsia"/>
          <w:color w:val="000000"/>
          <w:kern w:val="0"/>
          <w:sz w:val="28"/>
          <w:szCs w:val="28"/>
        </w:rPr>
        <w:lastRenderedPageBreak/>
        <w:t> </w:t>
      </w:r>
    </w:p>
    <w:p w:rsidR="00344919" w:rsidRPr="00344919" w:rsidRDefault="00344919" w:rsidP="00344919">
      <w:pPr>
        <w:widowControl/>
        <w:shd w:val="clear" w:color="auto" w:fill="FFFFFF"/>
        <w:spacing w:line="360" w:lineRule="atLeast"/>
        <w:ind w:firstLineChars="0" w:firstLine="0"/>
        <w:jc w:val="center"/>
        <w:rPr>
          <w:rFonts w:ascii="Simsun" w:eastAsia="宋体" w:hAnsi="Simsun" w:cs="宋体"/>
          <w:color w:val="000000"/>
          <w:kern w:val="0"/>
          <w:sz w:val="18"/>
          <w:szCs w:val="18"/>
        </w:rPr>
      </w:pPr>
      <w:r w:rsidRPr="00344919">
        <w:rPr>
          <w:rFonts w:ascii="方正小标宋简体" w:eastAsia="方正小标宋简体" w:hAnsi="Simsun" w:cs="宋体" w:hint="eastAsia"/>
          <w:color w:val="000000"/>
          <w:kern w:val="0"/>
          <w:sz w:val="44"/>
          <w:szCs w:val="44"/>
        </w:rPr>
        <w:t>株洲市第三届优秀社会科学专家、优秀青年</w:t>
      </w:r>
    </w:p>
    <w:p w:rsidR="00344919" w:rsidRPr="00344919" w:rsidRDefault="00344919" w:rsidP="00344919">
      <w:pPr>
        <w:widowControl/>
        <w:shd w:val="clear" w:color="auto" w:fill="FFFFFF"/>
        <w:spacing w:line="360" w:lineRule="atLeast"/>
        <w:ind w:firstLineChars="0" w:firstLine="0"/>
        <w:jc w:val="center"/>
        <w:rPr>
          <w:rFonts w:ascii="Simsun" w:eastAsia="宋体" w:hAnsi="Simsun" w:cs="宋体"/>
          <w:color w:val="000000"/>
          <w:kern w:val="0"/>
          <w:sz w:val="18"/>
          <w:szCs w:val="18"/>
        </w:rPr>
      </w:pPr>
      <w:r w:rsidRPr="00344919">
        <w:rPr>
          <w:rFonts w:ascii="方正小标宋简体" w:eastAsia="方正小标宋简体" w:hAnsi="Simsun" w:cs="宋体" w:hint="eastAsia"/>
          <w:color w:val="000000"/>
          <w:kern w:val="0"/>
          <w:sz w:val="44"/>
          <w:szCs w:val="44"/>
        </w:rPr>
        <w:t>社会科学专家评选方案</w:t>
      </w:r>
    </w:p>
    <w:p w:rsidR="00344919" w:rsidRPr="00344919" w:rsidRDefault="00344919" w:rsidP="00344919">
      <w:pPr>
        <w:widowControl/>
        <w:shd w:val="clear" w:color="auto" w:fill="FFFFFF"/>
        <w:spacing w:line="360" w:lineRule="atLeast"/>
        <w:ind w:firstLineChars="0" w:firstLine="0"/>
        <w:jc w:val="center"/>
        <w:rPr>
          <w:rFonts w:ascii="Simsun" w:eastAsia="宋体" w:hAnsi="Simsun" w:cs="宋体"/>
          <w:color w:val="000000"/>
          <w:kern w:val="0"/>
          <w:sz w:val="18"/>
          <w:szCs w:val="18"/>
        </w:rPr>
      </w:pPr>
      <w:r w:rsidRPr="00344919">
        <w:rPr>
          <w:rFonts w:ascii="宋体" w:eastAsia="宋体" w:hAnsi="宋体" w:cs="宋体" w:hint="eastAsia"/>
          <w:color w:val="000000"/>
          <w:kern w:val="0"/>
          <w:sz w:val="18"/>
          <w:szCs w:val="18"/>
        </w:rPr>
        <w:t> </w:t>
      </w:r>
    </w:p>
    <w:p w:rsidR="00344919" w:rsidRPr="00344919" w:rsidRDefault="00344919" w:rsidP="00344919">
      <w:pPr>
        <w:widowControl/>
        <w:shd w:val="clear" w:color="auto" w:fill="FFFFFF"/>
        <w:spacing w:line="360" w:lineRule="atLeast"/>
        <w:ind w:firstLineChars="0" w:firstLine="480"/>
        <w:jc w:val="left"/>
        <w:rPr>
          <w:rFonts w:ascii="Simsun" w:eastAsia="宋体" w:hAnsi="Simsun" w:cs="宋体"/>
          <w:color w:val="000000"/>
          <w:kern w:val="0"/>
          <w:sz w:val="18"/>
          <w:szCs w:val="18"/>
        </w:rPr>
      </w:pPr>
      <w:r w:rsidRPr="00344919">
        <w:rPr>
          <w:rFonts w:ascii="宋体" w:eastAsia="宋体" w:hAnsi="宋体" w:cs="宋体" w:hint="eastAsia"/>
          <w:color w:val="000000"/>
          <w:kern w:val="0"/>
          <w:sz w:val="32"/>
          <w:szCs w:val="32"/>
        </w:rPr>
        <w:t> </w:t>
      </w:r>
      <w:r w:rsidRPr="00344919">
        <w:rPr>
          <w:rFonts w:ascii="仿宋_GB2312" w:eastAsia="仿宋_GB2312" w:hAnsi="Simsun" w:cs="宋体" w:hint="eastAsia"/>
          <w:color w:val="000000"/>
          <w:kern w:val="0"/>
          <w:sz w:val="32"/>
          <w:szCs w:val="32"/>
        </w:rPr>
        <w:t>为了认真做好第三届优秀社会科学专家、优秀青年社会科学专家评选工作，根据《株洲市哲学社会科学评选奖励办法》（</w:t>
      </w:r>
      <w:proofErr w:type="gramStart"/>
      <w:r w:rsidRPr="00344919">
        <w:rPr>
          <w:rFonts w:ascii="仿宋_GB2312" w:eastAsia="仿宋_GB2312" w:hAnsi="Simsun" w:cs="宋体" w:hint="eastAsia"/>
          <w:color w:val="000000"/>
          <w:kern w:val="0"/>
          <w:sz w:val="32"/>
          <w:szCs w:val="32"/>
        </w:rPr>
        <w:t>株办〔2009〕</w:t>
      </w:r>
      <w:proofErr w:type="gramEnd"/>
      <w:r w:rsidRPr="00344919">
        <w:rPr>
          <w:rFonts w:ascii="仿宋_GB2312" w:eastAsia="仿宋_GB2312" w:hAnsi="Simsun" w:cs="宋体" w:hint="eastAsia"/>
          <w:color w:val="000000"/>
          <w:kern w:val="0"/>
          <w:sz w:val="32"/>
          <w:szCs w:val="32"/>
        </w:rPr>
        <w:t>17号）精神，特制订本方案。</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黑体" w:eastAsia="黑体" w:hAnsi="黑体" w:cs="宋体" w:hint="eastAsia"/>
          <w:color w:val="000000"/>
          <w:kern w:val="0"/>
          <w:sz w:val="32"/>
          <w:szCs w:val="32"/>
        </w:rPr>
        <w:t>一、奖励名称</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仿宋_GB2312" w:eastAsia="仿宋_GB2312" w:hAnsi="Simsun" w:cs="宋体" w:hint="eastAsia"/>
          <w:color w:val="000000"/>
          <w:kern w:val="0"/>
          <w:sz w:val="32"/>
          <w:szCs w:val="32"/>
        </w:rPr>
        <w:t>本次评奖定名为“株洲市第三届优秀社会科学专家”和“株洲市第三届优秀青年社会科学专家”。该奖励是株洲市社会科学专家的最高奖励，以中共株洲市委、株洲市人民政府名义颁发，每两年评选一次。</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黑体" w:eastAsia="黑体" w:hAnsi="黑体" w:cs="宋体" w:hint="eastAsia"/>
          <w:color w:val="000000"/>
          <w:kern w:val="0"/>
          <w:sz w:val="32"/>
          <w:szCs w:val="32"/>
        </w:rPr>
        <w:t>二、评选的组织和原则</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仿宋_GB2312" w:eastAsia="仿宋_GB2312" w:hAnsi="Simsun" w:cs="宋体" w:hint="eastAsia"/>
          <w:color w:val="000000"/>
          <w:kern w:val="0"/>
          <w:sz w:val="32"/>
          <w:szCs w:val="32"/>
        </w:rPr>
        <w:t>株洲市社会科学成果规划评审委员会(以下简称“市评审委”)受市委、市人民政府委托，负责株洲市第三届优秀社会科学专家、株洲市第三届优秀青年社会科学专家的评选工作。评选工作在市评审委的直接领导下进行，市</w:t>
      </w:r>
      <w:proofErr w:type="gramStart"/>
      <w:r w:rsidRPr="00344919">
        <w:rPr>
          <w:rFonts w:ascii="仿宋_GB2312" w:eastAsia="仿宋_GB2312" w:hAnsi="Simsun" w:cs="宋体" w:hint="eastAsia"/>
          <w:color w:val="000000"/>
          <w:kern w:val="0"/>
          <w:sz w:val="32"/>
          <w:szCs w:val="32"/>
        </w:rPr>
        <w:t>评审办</w:t>
      </w:r>
      <w:proofErr w:type="gramEnd"/>
      <w:r w:rsidRPr="00344919">
        <w:rPr>
          <w:rFonts w:ascii="仿宋_GB2312" w:eastAsia="仿宋_GB2312" w:hAnsi="Simsun" w:cs="宋体" w:hint="eastAsia"/>
          <w:color w:val="000000"/>
          <w:kern w:val="0"/>
          <w:sz w:val="32"/>
          <w:szCs w:val="32"/>
        </w:rPr>
        <w:t>负责评选的日常工作，办公室设在市社科联。</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仿宋_GB2312" w:eastAsia="仿宋_GB2312" w:hAnsi="Simsun" w:cs="宋体" w:hint="eastAsia"/>
          <w:color w:val="000000"/>
          <w:kern w:val="0"/>
          <w:sz w:val="32"/>
          <w:szCs w:val="32"/>
        </w:rPr>
        <w:t>坚持以学科成就和社会贡献为依据和公开、公正、平等、择优的原则。</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黑体" w:eastAsia="黑体" w:hAnsi="黑体" w:cs="宋体" w:hint="eastAsia"/>
          <w:color w:val="000000"/>
          <w:kern w:val="0"/>
          <w:sz w:val="32"/>
          <w:szCs w:val="32"/>
        </w:rPr>
        <w:t>三、评选</w:t>
      </w:r>
      <w:r w:rsidRPr="00344919">
        <w:rPr>
          <w:rFonts w:ascii="黑体" w:eastAsia="黑体" w:hAnsi="黑体" w:cs="宋体" w:hint="eastAsia"/>
          <w:b/>
          <w:bCs/>
          <w:color w:val="000000"/>
          <w:kern w:val="0"/>
          <w:sz w:val="32"/>
          <w:szCs w:val="32"/>
        </w:rPr>
        <w:t>的范围和</w:t>
      </w:r>
      <w:r w:rsidRPr="00344919">
        <w:rPr>
          <w:rFonts w:ascii="黑体" w:eastAsia="黑体" w:hAnsi="黑体" w:cs="宋体" w:hint="eastAsia"/>
          <w:color w:val="000000"/>
          <w:kern w:val="0"/>
          <w:sz w:val="32"/>
          <w:szCs w:val="32"/>
        </w:rPr>
        <w:t>条件</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仿宋_GB2312" w:eastAsia="仿宋_GB2312" w:hAnsi="Simsun" w:cs="宋体" w:hint="eastAsia"/>
          <w:color w:val="000000"/>
          <w:kern w:val="0"/>
          <w:sz w:val="32"/>
          <w:szCs w:val="32"/>
        </w:rPr>
        <w:lastRenderedPageBreak/>
        <w:t>株洲市优秀社会科学专家、优秀青年社会科学专家评选对象为株洲市内的社会科学理论工作者和实际部门从事社会科学研究和普及的在职人员。参评者要求学术方向正确，学术道德规范，学术业绩突出。已当选市优秀青年社会科学专家的必须相隔两届才能申报市优秀社会科学专家，优秀青年社会科学专家年龄不超过40岁</w:t>
      </w:r>
      <w:r w:rsidRPr="00344919">
        <w:rPr>
          <w:rFonts w:ascii="仿宋_GB2312" w:eastAsia="仿宋_GB2312" w:hAnsi="Simsun" w:cs="宋体" w:hint="eastAsia"/>
          <w:color w:val="000000"/>
          <w:kern w:val="0"/>
          <w:sz w:val="32"/>
          <w:szCs w:val="32"/>
        </w:rPr>
        <w:t> </w:t>
      </w:r>
      <w:r w:rsidRPr="00344919">
        <w:rPr>
          <w:rFonts w:ascii="仿宋_GB2312" w:eastAsia="仿宋_GB2312" w:hAnsi="Simsun" w:cs="宋体" w:hint="eastAsia"/>
          <w:color w:val="000000"/>
          <w:kern w:val="0"/>
          <w:sz w:val="32"/>
          <w:szCs w:val="32"/>
        </w:rPr>
        <w:t>(1976年1月1日以后出生)。</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黑体" w:eastAsia="黑体" w:hAnsi="黑体" w:cs="宋体" w:hint="eastAsia"/>
          <w:color w:val="000000"/>
          <w:kern w:val="0"/>
          <w:sz w:val="32"/>
          <w:szCs w:val="32"/>
        </w:rPr>
        <w:t>四、申报办法</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仿宋_GB2312" w:eastAsia="仿宋_GB2312" w:hAnsi="Simsun" w:cs="宋体" w:hint="eastAsia"/>
          <w:color w:val="000000"/>
          <w:kern w:val="0"/>
          <w:sz w:val="32"/>
          <w:szCs w:val="32"/>
        </w:rPr>
        <w:t>凡符合申报条件者，市直单位和中央、省属在株各单位按本人所在单位到相应宣传政工部门申报，各大中院校到相应科研管理部门申报，县市区到各县市区委宣传部申报。自由职业者可通过本行业、本系统的市级社科类学会、协会、研究会等组织向市</w:t>
      </w:r>
      <w:proofErr w:type="gramStart"/>
      <w:r w:rsidRPr="00344919">
        <w:rPr>
          <w:rFonts w:ascii="仿宋_GB2312" w:eastAsia="仿宋_GB2312" w:hAnsi="Simsun" w:cs="宋体" w:hint="eastAsia"/>
          <w:color w:val="000000"/>
          <w:kern w:val="0"/>
          <w:sz w:val="32"/>
          <w:szCs w:val="32"/>
        </w:rPr>
        <w:t>评审办</w:t>
      </w:r>
      <w:proofErr w:type="gramEnd"/>
      <w:r w:rsidRPr="00344919">
        <w:rPr>
          <w:rFonts w:ascii="仿宋_GB2312" w:eastAsia="仿宋_GB2312" w:hAnsi="Simsun" w:cs="宋体" w:hint="eastAsia"/>
          <w:color w:val="000000"/>
          <w:kern w:val="0"/>
          <w:sz w:val="32"/>
          <w:szCs w:val="32"/>
        </w:rPr>
        <w:t>推荐。</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楷体_GB2312" w:eastAsia="楷体_GB2312" w:hAnsi="Simsun" w:cs="宋体" w:hint="eastAsia"/>
          <w:color w:val="000000"/>
          <w:kern w:val="0"/>
          <w:sz w:val="32"/>
          <w:szCs w:val="32"/>
        </w:rPr>
        <w:t>（一）申报人须提供以下申报材料：</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仿宋_GB2312" w:eastAsia="仿宋_GB2312" w:hAnsi="Simsun" w:cs="宋体" w:hint="eastAsia"/>
          <w:color w:val="000000"/>
          <w:kern w:val="0"/>
          <w:sz w:val="32"/>
          <w:szCs w:val="32"/>
        </w:rPr>
        <w:t>1.申报人所在单位（行业、系统）的推荐意见材料（1000字以内）；</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仿宋_GB2312" w:eastAsia="仿宋_GB2312" w:hAnsi="Simsun" w:cs="宋体" w:hint="eastAsia"/>
          <w:color w:val="000000"/>
          <w:kern w:val="0"/>
          <w:sz w:val="32"/>
          <w:szCs w:val="32"/>
        </w:rPr>
        <w:t>2.株洲市优秀社会科学专家或优秀青年社会科学专家申报表；</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仿宋_GB2312" w:eastAsia="仿宋_GB2312" w:hAnsi="Simsun" w:cs="宋体" w:hint="eastAsia"/>
          <w:color w:val="000000"/>
          <w:kern w:val="0"/>
          <w:sz w:val="32"/>
          <w:szCs w:val="32"/>
        </w:rPr>
        <w:t>3.申报株洲市第三届优秀社会科学专家或优秀青年社会科学专家学术业绩一览表；</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仿宋_GB2312" w:eastAsia="仿宋_GB2312" w:hAnsi="Simsun" w:cs="宋体" w:hint="eastAsia"/>
          <w:color w:val="000000"/>
          <w:kern w:val="0"/>
          <w:sz w:val="32"/>
          <w:szCs w:val="32"/>
        </w:rPr>
        <w:t>4.研究成果（主要独撰著作和独撰论文、重要合撰著作和合撰论文、重要调研报告）和社会反响材料。</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仿宋_GB2312" w:eastAsia="仿宋_GB2312" w:hAnsi="Simsun" w:cs="宋体" w:hint="eastAsia"/>
          <w:color w:val="000000"/>
          <w:kern w:val="0"/>
          <w:sz w:val="32"/>
          <w:szCs w:val="32"/>
        </w:rPr>
        <w:lastRenderedPageBreak/>
        <w:t>以上材料各申报人均需提供3份，分别装入正面贴有申报表封面的制式档案袋中，其中著作为原件，其他可为复印件，论文包括封面、封底、版权页、目录页和正文。</w:t>
      </w:r>
    </w:p>
    <w:p w:rsidR="00344919" w:rsidRPr="00344919" w:rsidRDefault="00344919" w:rsidP="00344919">
      <w:pPr>
        <w:widowControl/>
        <w:shd w:val="clear" w:color="auto" w:fill="FFFFFF"/>
        <w:spacing w:line="360" w:lineRule="atLeast"/>
        <w:ind w:firstLineChars="0" w:firstLine="575"/>
        <w:jc w:val="left"/>
        <w:rPr>
          <w:rFonts w:ascii="Simsun" w:eastAsia="宋体" w:hAnsi="Simsun" w:cs="宋体"/>
          <w:color w:val="000000"/>
          <w:kern w:val="0"/>
          <w:sz w:val="18"/>
          <w:szCs w:val="18"/>
        </w:rPr>
      </w:pPr>
      <w:r w:rsidRPr="00344919">
        <w:rPr>
          <w:rFonts w:ascii="仿宋_GB2312" w:eastAsia="仿宋_GB2312" w:hAnsi="Simsun" w:cs="宋体" w:hint="eastAsia"/>
          <w:color w:val="000000"/>
          <w:kern w:val="0"/>
          <w:sz w:val="32"/>
          <w:szCs w:val="32"/>
        </w:rPr>
        <w:t>申报单位和个人可到《株洲社科网》（http://www.zzsskl.gov.cn）下载专区下载相关表格。</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仿宋_GB2312" w:eastAsia="仿宋_GB2312" w:hAnsi="Simsun" w:cs="宋体" w:hint="eastAsia"/>
          <w:color w:val="000000"/>
          <w:kern w:val="0"/>
          <w:sz w:val="32"/>
          <w:szCs w:val="32"/>
        </w:rPr>
        <w:t>5.</w:t>
      </w:r>
      <w:r w:rsidRPr="00344919">
        <w:rPr>
          <w:rFonts w:ascii="Times New Roman" w:eastAsia="宋体" w:hAnsi="Times New Roman" w:cs="Times New Roman"/>
          <w:color w:val="000000"/>
          <w:kern w:val="0"/>
          <w:sz w:val="24"/>
          <w:szCs w:val="24"/>
        </w:rPr>
        <w:t> </w:t>
      </w:r>
      <w:r w:rsidRPr="00344919">
        <w:rPr>
          <w:rFonts w:ascii="仿宋_GB2312" w:eastAsia="仿宋_GB2312" w:hAnsi="Simsun" w:cs="宋体" w:hint="eastAsia"/>
          <w:color w:val="000000"/>
          <w:kern w:val="0"/>
          <w:sz w:val="32"/>
          <w:szCs w:val="32"/>
        </w:rPr>
        <w:t>加盖所在单位公章的身份证复印件1份。</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楷体_GB2312" w:eastAsia="楷体_GB2312" w:hAnsi="Simsun" w:cs="宋体" w:hint="eastAsia"/>
          <w:color w:val="000000"/>
          <w:kern w:val="0"/>
          <w:sz w:val="32"/>
          <w:szCs w:val="32"/>
        </w:rPr>
        <w:t>（二）申报单位须提供电子版信及相应的纸质材料。</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仿宋_GB2312" w:eastAsia="仿宋_GB2312" w:hAnsi="Simsun" w:cs="宋体"/>
          <w:color w:val="000000"/>
          <w:kern w:val="0"/>
          <w:sz w:val="32"/>
          <w:szCs w:val="32"/>
        </w:rPr>
        <w:t>各相关组织单位的主管部门汇总申报材料、严格审核原件，在复印件上加盖本单位科研管理部门公章，与《株洲市第三届优秀社会科学专家申报汇总表》和《株洲市第三届优秀青年社会科学专家申报汇总表》各1份统一上报市评审办。</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黑体" w:eastAsia="黑体" w:hAnsi="黑体" w:cs="宋体" w:hint="eastAsia"/>
          <w:color w:val="000000"/>
          <w:kern w:val="0"/>
          <w:sz w:val="32"/>
          <w:szCs w:val="32"/>
        </w:rPr>
        <w:t>五、评审安排</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仿宋_GB2312" w:eastAsia="仿宋_GB2312" w:hAnsi="Simsun" w:cs="宋体"/>
          <w:color w:val="000000"/>
          <w:kern w:val="0"/>
          <w:sz w:val="32"/>
          <w:szCs w:val="32"/>
        </w:rPr>
        <w:t>评审工作分申报、审查、专家评审、终评、公示等五个步骤进行。</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仿宋_GB2312" w:eastAsia="仿宋_GB2312" w:hAnsi="Simsun" w:cs="宋体"/>
          <w:color w:val="000000"/>
          <w:kern w:val="0"/>
          <w:sz w:val="32"/>
          <w:szCs w:val="32"/>
        </w:rPr>
        <w:t>1.申报。申报单位于2016年10月24日至26日将申报材料电子版和纸质版报送至市评审办（办公地址：市委办公楼1226室，联系电话：28680424；电子邮箱：zzshkx@163.com），逾期不予受理。</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仿宋_GB2312" w:eastAsia="仿宋_GB2312" w:hAnsi="Simsun" w:cs="宋体" w:hint="eastAsia"/>
          <w:color w:val="000000"/>
          <w:kern w:val="0"/>
          <w:sz w:val="32"/>
          <w:szCs w:val="32"/>
        </w:rPr>
        <w:t>2.审查。市</w:t>
      </w:r>
      <w:proofErr w:type="gramStart"/>
      <w:r w:rsidRPr="00344919">
        <w:rPr>
          <w:rFonts w:ascii="仿宋_GB2312" w:eastAsia="仿宋_GB2312" w:hAnsi="Simsun" w:cs="宋体" w:hint="eastAsia"/>
          <w:color w:val="000000"/>
          <w:kern w:val="0"/>
          <w:sz w:val="32"/>
          <w:szCs w:val="32"/>
        </w:rPr>
        <w:t>评审办</w:t>
      </w:r>
      <w:proofErr w:type="gramEnd"/>
      <w:r w:rsidRPr="00344919">
        <w:rPr>
          <w:rFonts w:ascii="仿宋_GB2312" w:eastAsia="仿宋_GB2312" w:hAnsi="Simsun" w:cs="宋体" w:hint="eastAsia"/>
          <w:color w:val="000000"/>
          <w:kern w:val="0"/>
          <w:sz w:val="32"/>
          <w:szCs w:val="32"/>
        </w:rPr>
        <w:t>对被推荐人进行资格复审，确认符合申报条件后，</w:t>
      </w:r>
      <w:proofErr w:type="gramStart"/>
      <w:r w:rsidRPr="00344919">
        <w:rPr>
          <w:rFonts w:ascii="仿宋_GB2312" w:eastAsia="仿宋_GB2312" w:hAnsi="Simsun" w:cs="宋体" w:hint="eastAsia"/>
          <w:color w:val="000000"/>
          <w:kern w:val="0"/>
          <w:sz w:val="32"/>
          <w:szCs w:val="32"/>
        </w:rPr>
        <w:t>送专家</w:t>
      </w:r>
      <w:proofErr w:type="gramEnd"/>
      <w:r w:rsidRPr="00344919">
        <w:rPr>
          <w:rFonts w:ascii="仿宋_GB2312" w:eastAsia="仿宋_GB2312" w:hAnsi="Simsun" w:cs="宋体" w:hint="eastAsia"/>
          <w:color w:val="000000"/>
          <w:kern w:val="0"/>
          <w:sz w:val="32"/>
          <w:szCs w:val="32"/>
        </w:rPr>
        <w:t>评审组评审。</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仿宋_GB2312" w:eastAsia="仿宋_GB2312" w:hAnsi="Simsun" w:cs="宋体"/>
          <w:color w:val="000000"/>
          <w:kern w:val="0"/>
          <w:sz w:val="32"/>
          <w:szCs w:val="32"/>
        </w:rPr>
        <w:lastRenderedPageBreak/>
        <w:t>3.专家评审。专家评审组在个人评议和充分酝酿的基础上，以无记名投票方式确定优秀社会科学专家和优秀青年社会科学专家建议名单。</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仿宋_GB2312" w:eastAsia="仿宋_GB2312" w:hAnsi="Simsun" w:cs="宋体"/>
          <w:color w:val="000000"/>
          <w:kern w:val="0"/>
          <w:sz w:val="32"/>
          <w:szCs w:val="32"/>
        </w:rPr>
        <w:t>4.终评。召开市评审委会议，对专家评审组推荐的获奖人员进行审议表决，产生第三届优秀社会科学专家和优秀青年社会科学专家人选。</w:t>
      </w:r>
    </w:p>
    <w:p w:rsidR="00344919" w:rsidRPr="00344919" w:rsidRDefault="00344919" w:rsidP="00344919">
      <w:pPr>
        <w:widowControl/>
        <w:shd w:val="clear" w:color="auto" w:fill="FFFFFF"/>
        <w:spacing w:line="360" w:lineRule="atLeast"/>
        <w:ind w:firstLineChars="0" w:firstLine="630"/>
        <w:jc w:val="left"/>
        <w:rPr>
          <w:rFonts w:ascii="Simsun" w:eastAsia="宋体" w:hAnsi="Simsun" w:cs="宋体"/>
          <w:color w:val="000000"/>
          <w:kern w:val="0"/>
          <w:sz w:val="18"/>
          <w:szCs w:val="18"/>
        </w:rPr>
      </w:pPr>
      <w:r w:rsidRPr="00344919">
        <w:rPr>
          <w:rFonts w:ascii="仿宋_GB2312" w:eastAsia="仿宋_GB2312" w:hAnsi="Simsun" w:cs="宋体" w:hint="eastAsia"/>
          <w:color w:val="000000"/>
          <w:kern w:val="0"/>
          <w:sz w:val="32"/>
          <w:szCs w:val="32"/>
        </w:rPr>
        <w:t>5.公示。公布拟提名获奖者名单，广泛听取社会各界意见和建议。</w:t>
      </w:r>
    </w:p>
    <w:p w:rsidR="00344919" w:rsidRPr="00344919" w:rsidRDefault="00344919" w:rsidP="00344919">
      <w:pPr>
        <w:widowControl/>
        <w:shd w:val="clear" w:color="auto" w:fill="FFFFFF"/>
        <w:spacing w:line="360" w:lineRule="atLeast"/>
        <w:ind w:firstLineChars="0" w:firstLine="640"/>
        <w:jc w:val="left"/>
        <w:rPr>
          <w:rFonts w:ascii="Simsun" w:eastAsia="宋体" w:hAnsi="Simsun" w:cs="宋体"/>
          <w:color w:val="000000"/>
          <w:kern w:val="0"/>
          <w:sz w:val="18"/>
          <w:szCs w:val="18"/>
        </w:rPr>
      </w:pPr>
      <w:r w:rsidRPr="00344919">
        <w:rPr>
          <w:rFonts w:ascii="黑体" w:eastAsia="黑体" w:hAnsi="黑体" w:cs="宋体" w:hint="eastAsia"/>
          <w:color w:val="000000"/>
          <w:kern w:val="0"/>
          <w:sz w:val="32"/>
          <w:szCs w:val="32"/>
        </w:rPr>
        <w:t>六、奖励办法</w:t>
      </w:r>
    </w:p>
    <w:p w:rsidR="00344919" w:rsidRPr="00344919" w:rsidRDefault="00344919" w:rsidP="00344919">
      <w:pPr>
        <w:widowControl/>
        <w:shd w:val="clear" w:color="auto" w:fill="FFFFFF"/>
        <w:spacing w:line="360" w:lineRule="atLeast"/>
        <w:ind w:firstLineChars="0" w:firstLine="656"/>
        <w:jc w:val="left"/>
        <w:rPr>
          <w:rFonts w:ascii="Simsun" w:eastAsia="宋体" w:hAnsi="Simsun" w:cs="宋体"/>
          <w:color w:val="000000"/>
          <w:kern w:val="0"/>
          <w:sz w:val="18"/>
          <w:szCs w:val="18"/>
        </w:rPr>
      </w:pPr>
      <w:r w:rsidRPr="00344919">
        <w:rPr>
          <w:rFonts w:ascii="仿宋_GB2312" w:eastAsia="仿宋_GB2312" w:hAnsi="Simsun" w:cs="宋体" w:hint="eastAsia"/>
          <w:color w:val="000000"/>
          <w:kern w:val="0"/>
          <w:sz w:val="32"/>
          <w:szCs w:val="32"/>
        </w:rPr>
        <w:t>本次评选优秀社会科学专家5名左右，优秀青年社会科学专家3名左右，以市委、市人民政府的名义颁发证书和奖金，分别发给奖金2万元和1万元。</w:t>
      </w:r>
    </w:p>
    <w:p w:rsidR="00344919" w:rsidRPr="00344919" w:rsidRDefault="00344919" w:rsidP="00344919">
      <w:pPr>
        <w:widowControl/>
        <w:shd w:val="clear" w:color="auto" w:fill="FFFFFF"/>
        <w:spacing w:line="360" w:lineRule="atLeast"/>
        <w:ind w:left="420" w:firstLineChars="0" w:firstLine="314"/>
        <w:jc w:val="left"/>
        <w:rPr>
          <w:rFonts w:ascii="Simsun" w:eastAsia="宋体" w:hAnsi="Simsun" w:cs="宋体"/>
          <w:color w:val="000000"/>
          <w:kern w:val="0"/>
          <w:sz w:val="18"/>
          <w:szCs w:val="18"/>
        </w:rPr>
      </w:pPr>
      <w:r w:rsidRPr="00344919">
        <w:rPr>
          <w:rFonts w:ascii="黑体" w:eastAsia="黑体" w:hAnsi="黑体" w:cs="宋体" w:hint="eastAsia"/>
          <w:color w:val="000000"/>
          <w:kern w:val="0"/>
          <w:sz w:val="32"/>
          <w:szCs w:val="32"/>
        </w:rPr>
        <w:t>七、解释与施行</w:t>
      </w:r>
    </w:p>
    <w:p w:rsidR="00344919" w:rsidRPr="00344919" w:rsidRDefault="00344919" w:rsidP="00344919">
      <w:pPr>
        <w:widowControl/>
        <w:shd w:val="clear" w:color="auto" w:fill="FFFFFF"/>
        <w:spacing w:line="360" w:lineRule="atLeast"/>
        <w:ind w:left="420" w:firstLineChars="0" w:firstLine="640"/>
        <w:jc w:val="left"/>
        <w:rPr>
          <w:rFonts w:ascii="Simsun" w:eastAsia="宋体" w:hAnsi="Simsun" w:cs="宋体"/>
          <w:color w:val="000000"/>
          <w:kern w:val="0"/>
          <w:sz w:val="18"/>
          <w:szCs w:val="18"/>
        </w:rPr>
      </w:pPr>
      <w:r w:rsidRPr="00344919">
        <w:rPr>
          <w:rFonts w:ascii="仿宋_GB2312" w:eastAsia="仿宋_GB2312" w:hAnsi="Simsun" w:cs="宋体" w:hint="eastAsia"/>
          <w:color w:val="000000"/>
          <w:kern w:val="0"/>
          <w:sz w:val="32"/>
          <w:szCs w:val="32"/>
        </w:rPr>
        <w:t>具体办法由市</w:t>
      </w:r>
      <w:proofErr w:type="gramStart"/>
      <w:r w:rsidRPr="00344919">
        <w:rPr>
          <w:rFonts w:ascii="仿宋_GB2312" w:eastAsia="仿宋_GB2312" w:hAnsi="Simsun" w:cs="宋体" w:hint="eastAsia"/>
          <w:color w:val="000000"/>
          <w:kern w:val="0"/>
          <w:sz w:val="32"/>
          <w:szCs w:val="32"/>
        </w:rPr>
        <w:t>评审办</w:t>
      </w:r>
      <w:proofErr w:type="gramEnd"/>
      <w:r w:rsidRPr="00344919">
        <w:rPr>
          <w:rFonts w:ascii="仿宋_GB2312" w:eastAsia="仿宋_GB2312" w:hAnsi="Simsun" w:cs="宋体" w:hint="eastAsia"/>
          <w:color w:val="000000"/>
          <w:kern w:val="0"/>
          <w:sz w:val="32"/>
          <w:szCs w:val="32"/>
        </w:rPr>
        <w:t>负责解释。本方案自公布之日起施行。</w:t>
      </w:r>
    </w:p>
    <w:p w:rsidR="00344919" w:rsidRPr="00344919" w:rsidRDefault="00344919" w:rsidP="00344919">
      <w:pPr>
        <w:ind w:firstLine="420"/>
      </w:pPr>
    </w:p>
    <w:sectPr w:rsidR="00344919" w:rsidRPr="0034491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方正小标宋简体">
    <w:altName w:val="微软雅黑"/>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4919"/>
    <w:rsid w:val="00040DF0"/>
    <w:rsid w:val="00074196"/>
    <w:rsid w:val="000A7848"/>
    <w:rsid w:val="00302F8E"/>
    <w:rsid w:val="00344919"/>
    <w:rsid w:val="003F35EF"/>
    <w:rsid w:val="003F6666"/>
    <w:rsid w:val="00947F97"/>
    <w:rsid w:val="00AA6184"/>
    <w:rsid w:val="00E42EEA"/>
    <w:rsid w:val="00F01822"/>
    <w:rsid w:val="00F85A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822"/>
    <w:pPr>
      <w:widowControl w:val="0"/>
      <w:ind w:firstLineChars="200" w:firstLine="20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参考文献"/>
    <w:basedOn w:val="a"/>
    <w:autoRedefine/>
    <w:qFormat/>
    <w:rsid w:val="00F85A68"/>
    <w:pPr>
      <w:spacing w:line="320" w:lineRule="exact"/>
    </w:pPr>
    <w:rPr>
      <w:rFonts w:ascii="宋体" w:eastAsia="宋体" w:hAnsi="宋体" w:cs="Times New Roman"/>
      <w:szCs w:val="21"/>
      <w:u w:color="000000"/>
    </w:rPr>
  </w:style>
  <w:style w:type="paragraph" w:customStyle="1" w:styleId="a4">
    <w:name w:val="正文样式"/>
    <w:basedOn w:val="a"/>
    <w:qFormat/>
    <w:rsid w:val="00947F97"/>
    <w:pPr>
      <w:spacing w:beforeLines="50" w:before="50" w:afterLines="50" w:after="50" w:line="400" w:lineRule="exact"/>
    </w:pPr>
    <w:rPr>
      <w:rFonts w:eastAsia="宋体"/>
      <w:sz w:val="24"/>
    </w:rPr>
  </w:style>
  <w:style w:type="paragraph" w:customStyle="1" w:styleId="a5">
    <w:name w:val="正文新样式"/>
    <w:basedOn w:val="a"/>
    <w:link w:val="Char"/>
    <w:rsid w:val="003F35EF"/>
    <w:pPr>
      <w:spacing w:beforeLines="50" w:before="50" w:line="360" w:lineRule="auto"/>
    </w:pPr>
    <w:rPr>
      <w:rFonts w:ascii="宋体" w:eastAsia="宋体" w:hAnsi="宋体"/>
      <w:sz w:val="24"/>
      <w:szCs w:val="24"/>
    </w:rPr>
  </w:style>
  <w:style w:type="character" w:customStyle="1" w:styleId="Char">
    <w:name w:val="正文新样式 Char"/>
    <w:link w:val="a5"/>
    <w:rsid w:val="003F35EF"/>
    <w:rPr>
      <w:rFonts w:ascii="宋体" w:eastAsia="宋体" w:hAnsi="宋体"/>
      <w:sz w:val="24"/>
      <w:szCs w:val="24"/>
    </w:rPr>
  </w:style>
  <w:style w:type="paragraph" w:customStyle="1" w:styleId="a6">
    <w:name w:val="题库正文"/>
    <w:basedOn w:val="a"/>
    <w:qFormat/>
    <w:rsid w:val="00074196"/>
    <w:pPr>
      <w:spacing w:line="360" w:lineRule="exact"/>
    </w:pPr>
    <w:rPr>
      <w:rFonts w:ascii="Times New Roman" w:eastAsia="宋体" w:hAnsi="Times New Roman" w:cs="Times New Roman"/>
      <w:szCs w:val="24"/>
    </w:rPr>
  </w:style>
  <w:style w:type="paragraph" w:customStyle="1" w:styleId="1">
    <w:name w:val="株洲市教育局课题样式1"/>
    <w:basedOn w:val="a7"/>
    <w:qFormat/>
    <w:rsid w:val="00040DF0"/>
    <w:pPr>
      <w:adjustRightInd w:val="0"/>
      <w:spacing w:line="360" w:lineRule="exact"/>
      <w:jc w:val="left"/>
      <w:textAlignment w:val="baseline"/>
    </w:pPr>
    <w:rPr>
      <w:rFonts w:ascii="Times New Roman" w:eastAsia="宋体" w:hAnsi="Times New Roman" w:cs="Times New Roman"/>
      <w:sz w:val="24"/>
      <w:szCs w:val="20"/>
    </w:rPr>
  </w:style>
  <w:style w:type="paragraph" w:styleId="a7">
    <w:name w:val="Body Text"/>
    <w:basedOn w:val="a"/>
    <w:link w:val="Char0"/>
    <w:uiPriority w:val="99"/>
    <w:semiHidden/>
    <w:unhideWhenUsed/>
    <w:rsid w:val="003F6666"/>
    <w:pPr>
      <w:spacing w:after="120"/>
    </w:pPr>
  </w:style>
  <w:style w:type="character" w:customStyle="1" w:styleId="Char0">
    <w:name w:val="正文文本 Char"/>
    <w:basedOn w:val="a0"/>
    <w:link w:val="a7"/>
    <w:uiPriority w:val="99"/>
    <w:semiHidden/>
    <w:rsid w:val="003F6666"/>
  </w:style>
  <w:style w:type="paragraph" w:styleId="a8">
    <w:name w:val="Balloon Text"/>
    <w:basedOn w:val="a"/>
    <w:link w:val="Char1"/>
    <w:uiPriority w:val="99"/>
    <w:semiHidden/>
    <w:unhideWhenUsed/>
    <w:rsid w:val="00344919"/>
    <w:rPr>
      <w:sz w:val="18"/>
      <w:szCs w:val="18"/>
    </w:rPr>
  </w:style>
  <w:style w:type="character" w:customStyle="1" w:styleId="Char1">
    <w:name w:val="批注框文本 Char"/>
    <w:basedOn w:val="a0"/>
    <w:link w:val="a8"/>
    <w:uiPriority w:val="99"/>
    <w:semiHidden/>
    <w:rsid w:val="00344919"/>
    <w:rPr>
      <w:sz w:val="18"/>
      <w:szCs w:val="18"/>
    </w:rPr>
  </w:style>
  <w:style w:type="character" w:customStyle="1" w:styleId="apple-converted-space">
    <w:name w:val="apple-converted-space"/>
    <w:basedOn w:val="a0"/>
    <w:rsid w:val="00344919"/>
  </w:style>
  <w:style w:type="paragraph" w:styleId="a9">
    <w:name w:val="Body Text Indent"/>
    <w:basedOn w:val="a"/>
    <w:link w:val="Char2"/>
    <w:uiPriority w:val="99"/>
    <w:semiHidden/>
    <w:unhideWhenUsed/>
    <w:rsid w:val="00344919"/>
    <w:pPr>
      <w:widowControl/>
      <w:spacing w:before="100" w:beforeAutospacing="1" w:after="100" w:afterAutospacing="1"/>
      <w:ind w:firstLineChars="0" w:firstLine="0"/>
      <w:jc w:val="left"/>
    </w:pPr>
    <w:rPr>
      <w:rFonts w:ascii="宋体" w:eastAsia="宋体" w:hAnsi="宋体" w:cs="宋体"/>
      <w:kern w:val="0"/>
      <w:sz w:val="24"/>
      <w:szCs w:val="24"/>
    </w:rPr>
  </w:style>
  <w:style w:type="character" w:customStyle="1" w:styleId="Char2">
    <w:name w:val="正文文本缩进 Char"/>
    <w:basedOn w:val="a0"/>
    <w:link w:val="a9"/>
    <w:uiPriority w:val="99"/>
    <w:semiHidden/>
    <w:rsid w:val="00344919"/>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822"/>
    <w:pPr>
      <w:widowControl w:val="0"/>
      <w:ind w:firstLineChars="200" w:firstLine="20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参考文献"/>
    <w:basedOn w:val="a"/>
    <w:autoRedefine/>
    <w:qFormat/>
    <w:rsid w:val="00F85A68"/>
    <w:pPr>
      <w:spacing w:line="320" w:lineRule="exact"/>
    </w:pPr>
    <w:rPr>
      <w:rFonts w:ascii="宋体" w:eastAsia="宋体" w:hAnsi="宋体" w:cs="Times New Roman"/>
      <w:szCs w:val="21"/>
      <w:u w:color="000000"/>
    </w:rPr>
  </w:style>
  <w:style w:type="paragraph" w:customStyle="1" w:styleId="a4">
    <w:name w:val="正文样式"/>
    <w:basedOn w:val="a"/>
    <w:qFormat/>
    <w:rsid w:val="00947F97"/>
    <w:pPr>
      <w:spacing w:beforeLines="50" w:before="50" w:afterLines="50" w:after="50" w:line="400" w:lineRule="exact"/>
    </w:pPr>
    <w:rPr>
      <w:rFonts w:eastAsia="宋体"/>
      <w:sz w:val="24"/>
    </w:rPr>
  </w:style>
  <w:style w:type="paragraph" w:customStyle="1" w:styleId="a5">
    <w:name w:val="正文新样式"/>
    <w:basedOn w:val="a"/>
    <w:link w:val="Char"/>
    <w:rsid w:val="003F35EF"/>
    <w:pPr>
      <w:spacing w:beforeLines="50" w:before="50" w:line="360" w:lineRule="auto"/>
    </w:pPr>
    <w:rPr>
      <w:rFonts w:ascii="宋体" w:eastAsia="宋体" w:hAnsi="宋体"/>
      <w:sz w:val="24"/>
      <w:szCs w:val="24"/>
    </w:rPr>
  </w:style>
  <w:style w:type="character" w:customStyle="1" w:styleId="Char">
    <w:name w:val="正文新样式 Char"/>
    <w:link w:val="a5"/>
    <w:rsid w:val="003F35EF"/>
    <w:rPr>
      <w:rFonts w:ascii="宋体" w:eastAsia="宋体" w:hAnsi="宋体"/>
      <w:sz w:val="24"/>
      <w:szCs w:val="24"/>
    </w:rPr>
  </w:style>
  <w:style w:type="paragraph" w:customStyle="1" w:styleId="a6">
    <w:name w:val="题库正文"/>
    <w:basedOn w:val="a"/>
    <w:qFormat/>
    <w:rsid w:val="00074196"/>
    <w:pPr>
      <w:spacing w:line="360" w:lineRule="exact"/>
    </w:pPr>
    <w:rPr>
      <w:rFonts w:ascii="Times New Roman" w:eastAsia="宋体" w:hAnsi="Times New Roman" w:cs="Times New Roman"/>
      <w:szCs w:val="24"/>
    </w:rPr>
  </w:style>
  <w:style w:type="paragraph" w:customStyle="1" w:styleId="1">
    <w:name w:val="株洲市教育局课题样式1"/>
    <w:basedOn w:val="a7"/>
    <w:qFormat/>
    <w:rsid w:val="00040DF0"/>
    <w:pPr>
      <w:adjustRightInd w:val="0"/>
      <w:spacing w:line="360" w:lineRule="exact"/>
      <w:jc w:val="left"/>
      <w:textAlignment w:val="baseline"/>
    </w:pPr>
    <w:rPr>
      <w:rFonts w:ascii="Times New Roman" w:eastAsia="宋体" w:hAnsi="Times New Roman" w:cs="Times New Roman"/>
      <w:sz w:val="24"/>
      <w:szCs w:val="20"/>
    </w:rPr>
  </w:style>
  <w:style w:type="paragraph" w:styleId="a7">
    <w:name w:val="Body Text"/>
    <w:basedOn w:val="a"/>
    <w:link w:val="Char0"/>
    <w:uiPriority w:val="99"/>
    <w:semiHidden/>
    <w:unhideWhenUsed/>
    <w:rsid w:val="003F6666"/>
    <w:pPr>
      <w:spacing w:after="120"/>
    </w:pPr>
  </w:style>
  <w:style w:type="character" w:customStyle="1" w:styleId="Char0">
    <w:name w:val="正文文本 Char"/>
    <w:basedOn w:val="a0"/>
    <w:link w:val="a7"/>
    <w:uiPriority w:val="99"/>
    <w:semiHidden/>
    <w:rsid w:val="003F6666"/>
  </w:style>
  <w:style w:type="paragraph" w:styleId="a8">
    <w:name w:val="Balloon Text"/>
    <w:basedOn w:val="a"/>
    <w:link w:val="Char1"/>
    <w:uiPriority w:val="99"/>
    <w:semiHidden/>
    <w:unhideWhenUsed/>
    <w:rsid w:val="00344919"/>
    <w:rPr>
      <w:sz w:val="18"/>
      <w:szCs w:val="18"/>
    </w:rPr>
  </w:style>
  <w:style w:type="character" w:customStyle="1" w:styleId="Char1">
    <w:name w:val="批注框文本 Char"/>
    <w:basedOn w:val="a0"/>
    <w:link w:val="a8"/>
    <w:uiPriority w:val="99"/>
    <w:semiHidden/>
    <w:rsid w:val="00344919"/>
    <w:rPr>
      <w:sz w:val="18"/>
      <w:szCs w:val="18"/>
    </w:rPr>
  </w:style>
  <w:style w:type="character" w:customStyle="1" w:styleId="apple-converted-space">
    <w:name w:val="apple-converted-space"/>
    <w:basedOn w:val="a0"/>
    <w:rsid w:val="00344919"/>
  </w:style>
  <w:style w:type="paragraph" w:styleId="a9">
    <w:name w:val="Body Text Indent"/>
    <w:basedOn w:val="a"/>
    <w:link w:val="Char2"/>
    <w:uiPriority w:val="99"/>
    <w:semiHidden/>
    <w:unhideWhenUsed/>
    <w:rsid w:val="00344919"/>
    <w:pPr>
      <w:widowControl/>
      <w:spacing w:before="100" w:beforeAutospacing="1" w:after="100" w:afterAutospacing="1"/>
      <w:ind w:firstLineChars="0" w:firstLine="0"/>
      <w:jc w:val="left"/>
    </w:pPr>
    <w:rPr>
      <w:rFonts w:ascii="宋体" w:eastAsia="宋体" w:hAnsi="宋体" w:cs="宋体"/>
      <w:kern w:val="0"/>
      <w:sz w:val="24"/>
      <w:szCs w:val="24"/>
    </w:rPr>
  </w:style>
  <w:style w:type="character" w:customStyle="1" w:styleId="Char2">
    <w:name w:val="正文文本缩进 Char"/>
    <w:basedOn w:val="a0"/>
    <w:link w:val="a9"/>
    <w:uiPriority w:val="99"/>
    <w:semiHidden/>
    <w:rsid w:val="00344919"/>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6226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5</Pages>
  <Words>271</Words>
  <Characters>1546</Characters>
  <Application>Microsoft Office Word</Application>
  <DocSecurity>0</DocSecurity>
  <Lines>12</Lines>
  <Paragraphs>3</Paragraphs>
  <ScaleCrop>false</ScaleCrop>
  <Company>hnhykyc</Company>
  <LinksUpToDate>false</LinksUpToDate>
  <CharactersWithSpaces>1814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2016-09-19T00:52:00Z</dcterms:created>
  <dcterms:modified xsi:type="dcterms:W3CDTF">2016-09-19T00:54:00Z</dcterms:modified>
</cp:coreProperties>
</file>