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大标宋_GBK" w:hAnsi="方正大标宋_GBK" w:eastAsia="方正大标宋_GBK" w:cs="方正大标宋_GBK"/>
          <w:color w:val="FF0000"/>
          <w:sz w:val="44"/>
          <w:szCs w:val="44"/>
          <w:lang w:eastAsia="zh-CN"/>
        </w:rPr>
      </w:pPr>
      <w:r>
        <w:rPr>
          <w:rFonts w:hint="eastAsia" w:ascii="方正大标宋_GBK" w:hAnsi="方正大标宋_GBK" w:eastAsia="方正大标宋_GBK" w:cs="方正大标宋_GBK"/>
          <w:color w:val="FF0000"/>
          <w:sz w:val="44"/>
          <w:szCs w:val="44"/>
          <w:lang w:eastAsia="zh-CN"/>
        </w:rPr>
        <w:t>株洲市职业教育协会（产教融合联盟）文件</w:t>
      </w:r>
    </w:p>
    <w:p>
      <w:pPr>
        <w:pStyle w:val="2"/>
        <w:rPr>
          <w:rFonts w:hint="eastAsia" w:ascii="方正大标宋_GBK" w:hAnsi="方正大标宋_GBK" w:eastAsia="方正大标宋_GBK" w:cs="方正大标宋_GBK"/>
          <w:color w:val="FF0000"/>
          <w:sz w:val="44"/>
          <w:szCs w:val="44"/>
          <w:lang w:eastAsia="zh-CN"/>
        </w:rPr>
      </w:pPr>
    </w:p>
    <w:p>
      <w:pPr>
        <w:pStyle w:val="2"/>
        <w:jc w:val="center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株职教协发（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2022）10号</w:t>
      </w:r>
    </w:p>
    <w:p>
      <w:pPr>
        <w:jc w:val="center"/>
        <w:rPr>
          <w:rFonts w:hint="eastAsia" w:ascii="华文中宋" w:hAnsi="华文中宋" w:eastAsia="华文中宋"/>
          <w:sz w:val="44"/>
          <w:szCs w:val="44"/>
          <w:lang w:eastAsia="zh-CN"/>
        </w:rPr>
      </w:pPr>
      <w:r>
        <w:rPr>
          <w:color w:val="FF0000"/>
          <w:sz w:val="44"/>
        </w:rPr>
        <w:pict>
          <v:shape id="五角星 23" o:spid="_x0000_s1027" o:spt="100" style="position:absolute;left:0pt;margin-left:207.75pt;margin-top:19.9pt;height:14.25pt;width:14.25pt;z-index:251662336;v-text-anchor:middle;mso-width-relative:page;mso-height-relative:page;" fillcolor="#FF0000" filled="t" stroked="t" coordsize="180975,180975" o:gfxdata="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kxlCU2QAAAAkBAAAPAAAAAAAAAAEAIAAAACIAAABk&#10;cnMvZG93bnJldi54bWxQSwECFAAUAAAACACHTuJAMTB7GncCAAD5BAAADgAAAAAAAAABACAAAAAo&#10;AQAAZHJzL2Uyb0RvYy54bWxQSwUGAAAAAAYABgBZAQAAEQYAAAAA&#10;" path="m0,69126l69126,69126,90487,0,111848,69126,180974,69126,125050,111848,146411,180974,90487,138251,34563,180974,55924,111848xe">
            <v:path textboxrect="0,0,180975,180975" o:connectlocs="90487,0;0,69126;34563,180974;146411,180974;180974,69126" o:connectangles="247,164,82,82,0"/>
            <v:fill on="t" focussize="0,0"/>
            <v:stroke weight="2pt" color="#FF0000" joinstyle="round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color w:val="FF0000"/>
                    </w:rPr>
                  </w:pPr>
                </w:p>
              </w:txbxContent>
            </v:textbox>
          </v:shape>
        </w:pict>
      </w:r>
      <w:r>
        <w:rPr>
          <w:sz w:val="44"/>
        </w:rPr>
        <w:pict>
          <v:line id="直接连接符 16" o:spid="_x0000_s1026" o:spt="20" style="position:absolute;left:0pt;margin-left:-2.85pt;margin-top:25.05pt;height:0.1pt;width:204.6pt;z-index:251660288;mso-width-relative:page;mso-height-relative:page;" filled="f" stroked="t" coordsize="21600,21600" o:gfxdata="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xIIBE2wAAAAgBAAAPAAAAAAAAAAEAIAAAACIAAABkcnMvZG93bnJldi54bWxQSwECFAAUAAAA&#10;CACHTuJAxm9wn+sBAACsAwAADgAAAAAAAAABACAAAAAqAQAAZHJzL2Uyb0RvYy54bWxQSwUGAAAA&#10;AAYABgBZAQAAhwUAAAAA&#10;">
            <v:path arrowok="t"/>
            <v:fill on="f" focussize="0,0"/>
            <v:stroke weight="3pt" color="#FF0000" joinstyle="round"/>
            <v:imagedata o:title=""/>
            <o:lock v:ext="edit" aspectratio="f"/>
          </v:line>
        </w:pict>
      </w:r>
      <w:r>
        <w:rPr>
          <w:sz w:val="44"/>
        </w:rPr>
        <w:pict>
          <v:line id="直接连接符 22" o:spid="_x0000_s1028" o:spt="20" style="position:absolute;left:0pt;flip:y;margin-left:225.75pt;margin-top:23.3pt;height:1.85pt;width:194pt;z-index:251661312;mso-width-relative:page;mso-height-relative:page;" filled="f" stroked="t" coordsize="21600,21600" o:gfxdata="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SByMY9gA&#10;AAAJAQAADwAAAAAAAAABACAAAAAiAAAAZHJzL2Rvd25yZXYueG1sUEsBAhQAFAAAAAgAh07iQO+w&#10;1ijmAQAAqwMAAA4AAAAAAAAAAQAgAAAAJwEAAGRycy9lMm9Eb2MueG1sUEsFBgAAAAAGAAYAWQEA&#10;AH8FAAAAAA==&#10;">
            <v:path arrowok="t"/>
            <v:fill on="f" focussize="0,0"/>
            <v:stroke weight="3pt" color="#FF0000" joinstyle="round"/>
            <v:imagedata o:title=""/>
            <o:lock v:ext="edit" aspectratio="f"/>
          </v:line>
        </w:pict>
      </w:r>
    </w:p>
    <w:p>
      <w:pPr>
        <w:snapToGrid w:val="0"/>
        <w:spacing w:before="0" w:beforeAutospacing="0" w:after="0" w:afterAutospacing="0" w:line="460" w:lineRule="exact"/>
        <w:jc w:val="center"/>
        <w:textAlignment w:val="baseline"/>
        <w:rPr>
          <w:rStyle w:val="8"/>
          <w:rFonts w:ascii="宋体" w:hAnsi="宋体" w:eastAsia="宋体"/>
          <w:b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before="0" w:beforeAutospacing="0" w:after="0" w:afterAutospacing="0" w:line="460" w:lineRule="exact"/>
        <w:jc w:val="center"/>
        <w:textAlignment w:val="baseline"/>
        <w:rPr>
          <w:rStyle w:val="8"/>
          <w:rFonts w:ascii="宋体" w:hAnsi="宋体" w:eastAsia="宋体"/>
          <w:b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宋体" w:hAnsi="宋体" w:eastAsia="宋体"/>
          <w:b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关于开展以服务“三高四新</w:t>
      </w:r>
      <w:r>
        <w:rPr>
          <w:rStyle w:val="8"/>
          <w:rFonts w:ascii="宋体" w:hAnsi="Calibri" w:eastAsia="宋体"/>
          <w:b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”</w:t>
      </w:r>
      <w:r>
        <w:rPr>
          <w:rStyle w:val="8"/>
          <w:rFonts w:ascii="宋体" w:hAnsi="宋体" w:eastAsia="宋体"/>
          <w:b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战略，</w:t>
      </w:r>
      <w:r>
        <w:rPr>
          <w:rStyle w:val="8"/>
          <w:rFonts w:ascii="宋体" w:hAnsi="Calibri" w:eastAsia="宋体"/>
          <w:b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助力</w:t>
      </w:r>
      <w:r>
        <w:rPr>
          <w:rStyle w:val="8"/>
          <w:rFonts w:ascii="宋体" w:hAnsi="宋体" w:eastAsia="宋体"/>
          <w:b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“</w:t>
      </w:r>
      <w:r>
        <w:rPr>
          <w:rStyle w:val="8"/>
          <w:rFonts w:ascii="宋体" w:hAnsi="Calibri" w:eastAsia="宋体"/>
          <w:b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培育制造名城、建设幸福株洲</w:t>
      </w:r>
      <w:r>
        <w:rPr>
          <w:rStyle w:val="8"/>
          <w:rFonts w:ascii="宋体" w:hAnsi="宋体" w:eastAsia="宋体"/>
          <w:b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”为主题的</w:t>
      </w:r>
    </w:p>
    <w:p>
      <w:pPr>
        <w:snapToGrid w:val="0"/>
        <w:spacing w:before="0" w:beforeAutospacing="0" w:after="0" w:afterAutospacing="0" w:line="460" w:lineRule="exact"/>
        <w:jc w:val="center"/>
        <w:textAlignment w:val="baseline"/>
        <w:rPr>
          <w:rStyle w:val="8"/>
          <w:rFonts w:ascii="宋体" w:hAnsi="宋体" w:eastAsia="宋体"/>
          <w:b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宋体" w:hAnsi="宋体" w:eastAsia="宋体"/>
          <w:b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株洲市中小微企业智库暨教授论坛活动的通知</w:t>
      </w:r>
    </w:p>
    <w:p>
      <w:pPr>
        <w:snapToGrid w:val="0"/>
        <w:spacing w:before="0" w:beforeAutospacing="0" w:after="0" w:afterAutospacing="0" w:line="460" w:lineRule="exact"/>
        <w:jc w:val="center"/>
        <w:textAlignment w:val="baseline"/>
        <w:rPr>
          <w:rStyle w:val="10"/>
          <w:rFonts w:ascii="宋体" w:hAnsi="宋体" w:eastAsia="宋体"/>
          <w:b/>
          <w:i w:val="0"/>
          <w:caps w:val="0"/>
          <w:color w:val="000000"/>
          <w:spacing w:val="0"/>
          <w:w w:val="100"/>
          <w:kern w:val="2"/>
          <w:sz w:val="32"/>
          <w:szCs w:val="32"/>
          <w:u w:val="thick" w:color="000000"/>
          <w:lang w:val="en-US" w:eastAsia="zh-CN" w:bidi="ar-SA"/>
        </w:rPr>
      </w:pPr>
    </w:p>
    <w:p>
      <w:pPr>
        <w:snapToGrid/>
        <w:spacing w:before="0" w:beforeAutospacing="0" w:after="0" w:afterAutospacing="0" w:line="520" w:lineRule="exact"/>
        <w:jc w:val="both"/>
        <w:textAlignment w:val="baseline"/>
        <w:rPr>
          <w:rStyle w:val="10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各高职高专院校、中职学校、技工院校：</w:t>
      </w:r>
    </w:p>
    <w:p>
      <w:pPr>
        <w:snapToGrid/>
        <w:spacing w:before="0" w:beforeAutospacing="0" w:after="0" w:afterAutospacing="0" w:line="520" w:lineRule="exact"/>
        <w:ind w:firstLine="560" w:firstLineChars="200"/>
        <w:jc w:val="both"/>
        <w:textAlignment w:val="baseline"/>
        <w:rPr>
          <w:rStyle w:val="10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为服务“三高四新”战略，聚焦职业教育助力“培育制造名城、建设幸福株洲”的发展目标，充分发挥高校</w:t>
      </w:r>
      <w:r>
        <w:rPr>
          <w:rStyle w:val="10"/>
          <w:rFonts w:ascii="仿宋_GB2312" w:hAnsi="宋体" w:eastAsia="宋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（中职校）</w:t>
      </w:r>
      <w:r>
        <w:rPr>
          <w:rStyle w:val="10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智库的研究引领作用，形成和巩固高校资源共享、研究合作、成果交流的良好互动局面。株洲市教育局、株洲市社科联、湖南（株洲）职教园管理办、株洲市职教协会拟定于2022年11月上旬举办</w:t>
      </w:r>
      <w:r>
        <w:rPr>
          <w:rStyle w:val="10"/>
          <w:rFonts w:ascii="仿宋_GB2312" w:hAnsi="宋体" w:eastAsia="仿宋_GB2312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“职业教育助力‘培育制造名城、建设幸福株洲’</w:t>
      </w:r>
      <w:r>
        <w:rPr>
          <w:rStyle w:val="10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”主题论坛，同期开展征文活动，现将有关事宜通知如下：</w:t>
      </w:r>
      <w:bookmarkStart w:id="0" w:name="_GoBack"/>
      <w:bookmarkEnd w:id="0"/>
    </w:p>
    <w:p>
      <w:pPr>
        <w:snapToGrid/>
        <w:spacing w:before="0" w:beforeAutospacing="0" w:after="0" w:afterAutospacing="0" w:line="520" w:lineRule="exact"/>
        <w:ind w:firstLine="560" w:firstLineChars="200"/>
        <w:jc w:val="both"/>
        <w:textAlignment w:val="baseline"/>
        <w:rPr>
          <w:rStyle w:val="10"/>
          <w:rFonts w:ascii="黑体" w:hAnsi="黑体" w:eastAsia="黑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ascii="黑体" w:hAnsi="黑体" w:eastAsia="黑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一、会议组织</w:t>
      </w:r>
    </w:p>
    <w:p>
      <w:pPr>
        <w:snapToGrid/>
        <w:spacing w:before="0" w:beforeAutospacing="0" w:after="0" w:afterAutospacing="0" w:line="520" w:lineRule="exact"/>
        <w:ind w:firstLine="560" w:firstLineChars="200"/>
        <w:jc w:val="both"/>
        <w:textAlignment w:val="baseline"/>
        <w:rPr>
          <w:rStyle w:val="10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主办单位：</w:t>
      </w:r>
    </w:p>
    <w:p>
      <w:pPr>
        <w:snapToGrid/>
        <w:spacing w:before="0" w:beforeAutospacing="0" w:after="0" w:afterAutospacing="0" w:line="520" w:lineRule="exact"/>
        <w:ind w:firstLine="560" w:firstLineChars="200"/>
        <w:jc w:val="both"/>
        <w:textAlignment w:val="baseline"/>
        <w:rPr>
          <w:rStyle w:val="10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株洲市社科联</w:t>
      </w:r>
    </w:p>
    <w:p>
      <w:pPr>
        <w:snapToGrid/>
        <w:spacing w:before="0" w:beforeAutospacing="0" w:after="0" w:afterAutospacing="0" w:line="520" w:lineRule="exact"/>
        <w:ind w:firstLine="560" w:firstLineChars="200"/>
        <w:jc w:val="both"/>
        <w:textAlignment w:val="baseline"/>
        <w:rPr>
          <w:rStyle w:val="10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株洲市职业教育协会（产教融合联盟）</w:t>
      </w:r>
    </w:p>
    <w:p>
      <w:pPr>
        <w:snapToGrid/>
        <w:spacing w:before="0" w:beforeAutospacing="0" w:after="0" w:afterAutospacing="0" w:line="520" w:lineRule="exact"/>
        <w:ind w:firstLine="560" w:firstLineChars="200"/>
        <w:jc w:val="both"/>
        <w:textAlignment w:val="baseline"/>
        <w:rPr>
          <w:rStyle w:val="10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承办单位：</w:t>
      </w:r>
    </w:p>
    <w:p>
      <w:pPr>
        <w:snapToGrid/>
        <w:spacing w:before="0" w:beforeAutospacing="0" w:after="0" w:afterAutospacing="0" w:line="520" w:lineRule="exact"/>
        <w:ind w:firstLine="560" w:firstLineChars="200"/>
        <w:jc w:val="both"/>
        <w:textAlignment w:val="baseline"/>
        <w:rPr>
          <w:rStyle w:val="10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株洲市职业教育协会人才培养与学术委员会</w:t>
      </w:r>
    </w:p>
    <w:p>
      <w:pPr>
        <w:snapToGrid/>
        <w:spacing w:before="0" w:beforeAutospacing="0" w:after="0" w:afterAutospacing="0" w:line="520" w:lineRule="exact"/>
        <w:ind w:firstLine="560" w:firstLineChars="200"/>
        <w:jc w:val="both"/>
        <w:textAlignment w:val="baseline"/>
        <w:rPr>
          <w:rStyle w:val="10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湖南铁道职业技术学院</w:t>
      </w:r>
    </w:p>
    <w:p>
      <w:pPr>
        <w:snapToGrid/>
        <w:spacing w:before="0" w:beforeAutospacing="0" w:after="0" w:afterAutospacing="0" w:line="520" w:lineRule="exact"/>
        <w:ind w:firstLine="560" w:firstLineChars="200"/>
        <w:jc w:val="both"/>
        <w:textAlignment w:val="baseline"/>
        <w:rPr>
          <w:rStyle w:val="10"/>
          <w:rFonts w:ascii="黑体" w:hAnsi="黑体" w:eastAsia="黑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ascii="黑体" w:hAnsi="黑体" w:eastAsia="黑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二、会议主题</w:t>
      </w:r>
    </w:p>
    <w:p>
      <w:pPr>
        <w:snapToGrid/>
        <w:spacing w:before="0" w:beforeAutospacing="0" w:after="0" w:afterAutospacing="0" w:line="520" w:lineRule="exact"/>
        <w:ind w:firstLine="560" w:firstLineChars="200"/>
        <w:jc w:val="both"/>
        <w:textAlignment w:val="baseline"/>
        <w:rPr>
          <w:rStyle w:val="10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本次论坛主要围绕职业教育服务“培育制造名城、建设幸福株洲”发展过程中的现实问题和成功经验，包括：培育制造名城、建设幸福株洲的路径、助力“九郎山”科创园提级、校企合作产教融合高质量发展、</w:t>
      </w:r>
      <w:r>
        <w:rPr>
          <w:rStyle w:val="10"/>
          <w:rFonts w:ascii="仿宋_GB2312" w:hAnsi="宋体" w:eastAsia="宋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人才引进培养和人才支撑</w:t>
      </w:r>
      <w:r>
        <w:rPr>
          <w:rStyle w:val="10"/>
          <w:rFonts w:ascii="Calibri" w:hAnsi="宋体" w:eastAsia="宋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智能制造株洲建设、</w:t>
      </w:r>
      <w:r>
        <w:rPr>
          <w:rStyle w:val="10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体制机制协调发展、城市治理体系和治理能力现代化、产业体系合理布局、科技创新成果转化、更高水平对外开放、制造业数字化、智能化转型发展等。</w:t>
      </w:r>
    </w:p>
    <w:p>
      <w:pPr>
        <w:numPr>
          <w:ilvl w:val="0"/>
          <w:numId w:val="1"/>
        </w:numPr>
        <w:snapToGrid/>
        <w:spacing w:before="0" w:beforeAutospacing="0" w:after="0" w:afterAutospacing="0" w:line="520" w:lineRule="exact"/>
        <w:ind w:firstLine="560" w:firstLineChars="200"/>
        <w:jc w:val="both"/>
        <w:textAlignment w:val="baseline"/>
        <w:rPr>
          <w:rStyle w:val="10"/>
          <w:rFonts w:ascii="黑体" w:hAnsi="黑体" w:eastAsia="黑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ascii="黑体" w:hAnsi="黑体" w:eastAsia="黑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会议内容</w:t>
      </w:r>
    </w:p>
    <w:p>
      <w:pPr>
        <w:snapToGrid/>
        <w:spacing w:before="0" w:beforeAutospacing="0" w:after="0" w:afterAutospacing="0" w:line="520" w:lineRule="exact"/>
        <w:ind w:firstLine="560" w:firstLineChars="200"/>
        <w:jc w:val="both"/>
        <w:textAlignment w:val="baseline"/>
        <w:rPr>
          <w:rStyle w:val="10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1. 领导致辞；</w:t>
      </w:r>
    </w:p>
    <w:p>
      <w:pPr>
        <w:snapToGrid/>
        <w:spacing w:before="0" w:beforeAutospacing="0" w:after="0" w:afterAutospacing="0" w:line="520" w:lineRule="exact"/>
        <w:ind w:firstLine="560" w:firstLineChars="200"/>
        <w:jc w:val="both"/>
        <w:textAlignment w:val="baseline"/>
        <w:rPr>
          <w:rStyle w:val="10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 xml:space="preserve">2. 获奖论文颁奖； </w:t>
      </w:r>
    </w:p>
    <w:p>
      <w:pPr>
        <w:snapToGrid/>
        <w:spacing w:before="0" w:beforeAutospacing="0" w:after="0" w:afterAutospacing="0" w:line="520" w:lineRule="exact"/>
        <w:ind w:firstLine="560" w:firstLineChars="200"/>
        <w:jc w:val="both"/>
        <w:textAlignment w:val="baseline"/>
        <w:rPr>
          <w:rStyle w:val="10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3. 专家作学术报告；</w:t>
      </w:r>
    </w:p>
    <w:p>
      <w:pPr>
        <w:snapToGrid/>
        <w:spacing w:before="0" w:beforeAutospacing="0" w:after="0" w:afterAutospacing="0" w:line="520" w:lineRule="exact"/>
        <w:ind w:firstLine="560" w:firstLineChars="200"/>
        <w:jc w:val="both"/>
        <w:textAlignment w:val="baseline"/>
        <w:rPr>
          <w:rStyle w:val="10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4. 论坛交流</w:t>
      </w:r>
    </w:p>
    <w:p>
      <w:pPr>
        <w:pStyle w:val="7"/>
        <w:keepLines/>
        <w:widowControl/>
        <w:snapToGrid/>
        <w:spacing w:before="0" w:beforeAutospacing="0" w:after="0" w:afterAutospacing="0" w:line="520" w:lineRule="exact"/>
        <w:ind w:firstLine="560" w:firstLineChars="200"/>
        <w:jc w:val="both"/>
        <w:textAlignment w:val="baseline"/>
        <w:rPr>
          <w:rStyle w:val="10"/>
          <w:rFonts w:ascii="仿宋_GB2312" w:hAnsi="宋体" w:eastAsia="仿宋_GB2312"/>
          <w:b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ascii="黑体" w:hAnsi="黑体" w:eastAsia="黑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四、参会人员</w:t>
      </w:r>
    </w:p>
    <w:p>
      <w:pPr>
        <w:snapToGrid/>
        <w:spacing w:before="0" w:beforeAutospacing="0" w:after="0" w:afterAutospacing="0" w:line="520" w:lineRule="exact"/>
        <w:ind w:firstLine="560" w:firstLineChars="200"/>
        <w:jc w:val="both"/>
        <w:textAlignment w:val="baseline"/>
        <w:rPr>
          <w:rStyle w:val="10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1.株洲市政府相关部门领导</w:t>
      </w:r>
    </w:p>
    <w:p>
      <w:pPr>
        <w:snapToGrid/>
        <w:spacing w:before="0" w:beforeAutospacing="0" w:after="0" w:afterAutospacing="0" w:line="520" w:lineRule="exact"/>
        <w:ind w:firstLine="560" w:firstLineChars="200"/>
        <w:jc w:val="both"/>
        <w:textAlignment w:val="baseline"/>
        <w:rPr>
          <w:rStyle w:val="10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2.主办单位有关领导</w:t>
      </w:r>
    </w:p>
    <w:p>
      <w:pPr>
        <w:snapToGrid/>
        <w:spacing w:before="0" w:beforeAutospacing="0" w:after="0" w:afterAutospacing="0" w:line="520" w:lineRule="exact"/>
        <w:ind w:firstLine="560" w:firstLineChars="200"/>
        <w:jc w:val="both"/>
        <w:textAlignment w:val="baseline"/>
        <w:rPr>
          <w:rStyle w:val="10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3.教育、经济、科技等领域有关专家</w:t>
      </w:r>
    </w:p>
    <w:p>
      <w:pPr>
        <w:snapToGrid/>
        <w:spacing w:before="0" w:beforeAutospacing="0" w:after="0" w:afterAutospacing="0" w:line="520" w:lineRule="exact"/>
        <w:ind w:firstLine="560" w:firstLineChars="200"/>
        <w:jc w:val="both"/>
        <w:textAlignment w:val="baseline"/>
        <w:rPr>
          <w:rStyle w:val="10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4.相关院校负责同志和教师，部分征文获奖代表</w:t>
      </w:r>
    </w:p>
    <w:p>
      <w:pPr>
        <w:snapToGrid/>
        <w:spacing w:before="0" w:beforeAutospacing="0" w:after="0" w:afterAutospacing="0" w:line="520" w:lineRule="exact"/>
        <w:ind w:firstLine="560" w:firstLineChars="200"/>
        <w:jc w:val="both"/>
        <w:textAlignment w:val="baseline"/>
        <w:rPr>
          <w:rStyle w:val="10"/>
          <w:rFonts w:ascii="黑体" w:hAnsi="黑体" w:eastAsia="黑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ascii="黑体" w:hAnsi="黑体" w:eastAsia="黑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五、论文征集</w:t>
      </w:r>
    </w:p>
    <w:p>
      <w:pPr>
        <w:snapToGrid/>
        <w:spacing w:before="0" w:beforeAutospacing="0" w:after="0" w:afterAutospacing="0" w:line="520" w:lineRule="exact"/>
        <w:ind w:firstLine="560" w:firstLineChars="200"/>
        <w:jc w:val="both"/>
        <w:textAlignment w:val="baseline"/>
        <w:rPr>
          <w:rStyle w:val="10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会议将围绕论坛主题开展论文征集活动，作者要求副高级职称（含）以上。请各应征单位于2022年10月20日12：00前，将征文稿件电子版（具体要求见附件2）以及《征文推荐论文清单》（附件3）,以压缩包的形式统一发送至邮箱782077462@qq.com，每篇论文均以“序号-学校名称-姓名-文章标题”命名，邮件主题请注明“【论坛征文】学校名称”。</w:t>
      </w:r>
    </w:p>
    <w:p>
      <w:pPr>
        <w:snapToGrid/>
        <w:spacing w:before="0" w:beforeAutospacing="0" w:after="0" w:afterAutospacing="0" w:line="460" w:lineRule="exact"/>
        <w:ind w:firstLine="560" w:firstLineChars="200"/>
        <w:jc w:val="both"/>
        <w:textAlignment w:val="baseline"/>
        <w:rPr>
          <w:rStyle w:val="10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征文结束后，征文组委会将结合论文数量及整体质量，评选出一二三等奖，颁发证书并给与适当奖励。获奖论文入选会议论文集，并将根据情况推送至相关政府部门、杂志或其他媒体。</w:t>
      </w:r>
    </w:p>
    <w:p>
      <w:pPr>
        <w:snapToGrid/>
        <w:spacing w:before="0" w:beforeAutospacing="0" w:after="0" w:afterAutospacing="0" w:line="460" w:lineRule="exact"/>
        <w:ind w:firstLine="560" w:firstLineChars="200"/>
        <w:jc w:val="both"/>
        <w:textAlignment w:val="baseline"/>
        <w:rPr>
          <w:rStyle w:val="8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一等奖5%左右，奖金2000元/篇；</w:t>
      </w:r>
    </w:p>
    <w:p>
      <w:pPr>
        <w:snapToGrid/>
        <w:spacing w:before="0" w:beforeAutospacing="0" w:after="0" w:afterAutospacing="0" w:line="460" w:lineRule="exact"/>
        <w:ind w:firstLine="560" w:firstLineChars="200"/>
        <w:jc w:val="both"/>
        <w:textAlignment w:val="baseline"/>
        <w:rPr>
          <w:rStyle w:val="8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二等奖10%左右，奖金1500元/篇；</w:t>
      </w:r>
    </w:p>
    <w:p>
      <w:pPr>
        <w:snapToGrid/>
        <w:spacing w:before="0" w:beforeAutospacing="0" w:after="0" w:afterAutospacing="0" w:line="460" w:lineRule="exact"/>
        <w:ind w:firstLine="560" w:firstLineChars="200"/>
        <w:jc w:val="both"/>
        <w:textAlignment w:val="baseline"/>
        <w:rPr>
          <w:rStyle w:val="8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三等奖15%左右，奖金1000元/篇。</w:t>
      </w:r>
    </w:p>
    <w:p>
      <w:pPr>
        <w:snapToGrid/>
        <w:spacing w:before="0" w:beforeAutospacing="0" w:after="0" w:afterAutospacing="0" w:line="460" w:lineRule="exact"/>
        <w:ind w:firstLine="560" w:firstLineChars="200"/>
        <w:jc w:val="both"/>
        <w:textAlignment w:val="baseline"/>
        <w:rPr>
          <w:rStyle w:val="8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联系人：毛亮，联系方式：0731-22783950</w:t>
      </w:r>
    </w:p>
    <w:p>
      <w:pPr>
        <w:snapToGrid/>
        <w:spacing w:before="0" w:beforeAutospacing="0" w:after="0" w:afterAutospacing="0" w:line="460" w:lineRule="exact"/>
        <w:ind w:firstLine="560" w:firstLineChars="200"/>
        <w:jc w:val="both"/>
        <w:textAlignment w:val="baseline"/>
        <w:rPr>
          <w:rStyle w:val="8"/>
          <w:rFonts w:ascii="黑体" w:hAnsi="黑体" w:eastAsia="黑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ascii="黑体" w:hAnsi="黑体" w:eastAsia="黑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六、其他事宜</w:t>
      </w:r>
    </w:p>
    <w:p>
      <w:pPr>
        <w:snapToGrid/>
        <w:spacing w:before="0" w:beforeAutospacing="0" w:after="0" w:afterAutospacing="0" w:line="460" w:lineRule="exact"/>
        <w:ind w:firstLine="560" w:firstLineChars="200"/>
        <w:jc w:val="both"/>
        <w:textAlignment w:val="baseline"/>
        <w:rPr>
          <w:rStyle w:val="8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1.本次活动不收取费用。报到时需出示健康码及行程码。</w:t>
      </w:r>
    </w:p>
    <w:p>
      <w:pPr>
        <w:snapToGrid/>
        <w:spacing w:before="0" w:beforeAutospacing="0" w:after="0" w:afterAutospacing="0" w:line="460" w:lineRule="exact"/>
        <w:ind w:firstLine="560" w:firstLineChars="200"/>
        <w:jc w:val="both"/>
        <w:textAlignment w:val="baseline"/>
        <w:rPr>
          <w:rStyle w:val="8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2.请参会代表于2022年10月31日前将参会回执发送至会务组邮箱：</w:t>
      </w:r>
      <w:r>
        <w:rPr>
          <w:rStyle w:val="10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1762898245@qq.com</w:t>
      </w:r>
      <w:r>
        <w:rPr>
          <w:rStyle w:val="8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。请参会代表扫码加入本次论坛微信群。</w:t>
      </w:r>
    </w:p>
    <w:p>
      <w:pPr>
        <w:snapToGrid/>
        <w:spacing w:before="0" w:beforeAutospacing="0" w:after="0" w:afterAutospacing="0" w:line="460" w:lineRule="exact"/>
        <w:ind w:firstLine="560" w:firstLineChars="200"/>
        <w:jc w:val="both"/>
        <w:textAlignment w:val="baseline"/>
        <w:rPr>
          <w:rStyle w:val="8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3.会议联系人：</w:t>
      </w:r>
    </w:p>
    <w:p>
      <w:pPr>
        <w:snapToGrid/>
        <w:spacing w:before="0" w:beforeAutospacing="0" w:after="0" w:afterAutospacing="0" w:line="460" w:lineRule="exact"/>
        <w:ind w:firstLine="560" w:firstLineChars="200"/>
        <w:jc w:val="both"/>
        <w:textAlignment w:val="baseline"/>
        <w:rPr>
          <w:rStyle w:val="8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石晓康 0731-22783836</w:t>
      </w:r>
    </w:p>
    <w:p>
      <w:pPr>
        <w:snapToGrid/>
        <w:spacing w:before="0" w:beforeAutospacing="0" w:after="0" w:afterAutospacing="0" w:line="460" w:lineRule="exact"/>
        <w:ind w:firstLine="560" w:firstLineChars="200"/>
        <w:jc w:val="both"/>
        <w:textAlignment w:val="baseline"/>
        <w:rPr>
          <w:rStyle w:val="8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4.论坛具体召开时间和地点将另行通知。</w:t>
      </w:r>
    </w:p>
    <w:p>
      <w:pPr>
        <w:snapToGrid/>
        <w:spacing w:before="0" w:beforeAutospacing="0" w:after="0" w:afterAutospacing="0" w:line="460" w:lineRule="exact"/>
        <w:ind w:firstLine="560" w:firstLineChars="200"/>
        <w:jc w:val="both"/>
        <w:textAlignment w:val="baseline"/>
        <w:rPr>
          <w:rStyle w:val="8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5.交通及住宿事宜由各参会单位自理。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460" w:lineRule="exact"/>
        <w:ind w:firstLine="560" w:firstLineChars="200"/>
        <w:jc w:val="both"/>
        <w:textAlignment w:val="baseline"/>
        <w:rPr>
          <w:rStyle w:val="8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附件：</w:t>
      </w:r>
    </w:p>
    <w:p>
      <w:pPr>
        <w:snapToGrid/>
        <w:spacing w:before="0" w:beforeAutospacing="0" w:after="0" w:afterAutospacing="0" w:line="460" w:lineRule="exact"/>
        <w:ind w:firstLine="560" w:firstLineChars="200"/>
        <w:jc w:val="both"/>
        <w:textAlignment w:val="baseline"/>
        <w:rPr>
          <w:rStyle w:val="8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1.参会回执</w:t>
      </w:r>
    </w:p>
    <w:p>
      <w:pPr>
        <w:snapToGrid/>
        <w:spacing w:before="0" w:beforeAutospacing="0" w:after="0" w:afterAutospacing="0" w:line="460" w:lineRule="exact"/>
        <w:ind w:firstLine="420" w:firstLineChars="200"/>
        <w:jc w:val="both"/>
        <w:textAlignment w:val="baseline"/>
        <w:rPr>
          <w:rStyle w:val="8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3730625</wp:posOffset>
            </wp:positionH>
            <wp:positionV relativeFrom="paragraph">
              <wp:posOffset>198755</wp:posOffset>
            </wp:positionV>
            <wp:extent cx="1454150" cy="1454150"/>
            <wp:effectExtent l="0" t="0" r="12700" b="12700"/>
            <wp:wrapNone/>
            <wp:docPr id="3" name="图片 3" descr="梁新建章子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梁新建章子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54150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8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2.会议征文要求</w:t>
      </w:r>
    </w:p>
    <w:p>
      <w:pPr>
        <w:snapToGrid/>
        <w:spacing w:before="0" w:beforeAutospacing="0" w:after="0" w:afterAutospacing="0" w:line="460" w:lineRule="exact"/>
        <w:ind w:firstLine="560" w:firstLineChars="200"/>
        <w:jc w:val="both"/>
        <w:textAlignment w:val="baseline"/>
        <w:rPr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sz w:val="28"/>
        </w:rPr>
      </w:pPr>
      <w:r>
        <w:rPr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sz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1755775</wp:posOffset>
            </wp:positionH>
            <wp:positionV relativeFrom="paragraph">
              <wp:posOffset>14605</wp:posOffset>
            </wp:positionV>
            <wp:extent cx="1468120" cy="1454150"/>
            <wp:effectExtent l="0" t="0" r="17780" b="12700"/>
            <wp:wrapNone/>
            <wp:docPr id="1" name="图片 1" descr="章子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章子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68120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8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2.征文推荐论文清单</w:t>
      </w:r>
    </w:p>
    <w:p>
      <w:pPr>
        <w:snapToGrid/>
        <w:spacing w:before="0" w:beforeAutospacing="0" w:after="0" w:afterAutospacing="0" w:line="460" w:lineRule="exact"/>
        <w:ind w:firstLine="560" w:firstLineChars="200"/>
        <w:jc w:val="both"/>
        <w:textAlignment w:val="baseline"/>
        <w:rPr>
          <w:rStyle w:val="8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460" w:lineRule="exact"/>
        <w:ind w:firstLine="2800" w:firstLineChars="1000"/>
        <w:jc w:val="both"/>
        <w:textAlignment w:val="baseline"/>
        <w:rPr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sz w:val="28"/>
        </w:rPr>
      </w:pPr>
      <w:r>
        <w:rPr>
          <w:rStyle w:val="8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株洲市教育局</w:t>
      </w:r>
      <w:r>
        <w:rPr>
          <w:rStyle w:val="8"/>
          <w:rFonts w:hint="eastAsia"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     </w:t>
      </w:r>
      <w:r>
        <w:rPr>
          <w:rStyle w:val="8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株洲市社科联</w:t>
      </w:r>
    </w:p>
    <w:p>
      <w:pPr>
        <w:snapToGrid/>
        <w:spacing w:before="0" w:beforeAutospacing="0" w:after="0" w:afterAutospacing="0" w:line="460" w:lineRule="exact"/>
        <w:ind w:firstLine="560" w:firstLineChars="200"/>
        <w:jc w:val="both"/>
        <w:textAlignment w:val="baseline"/>
        <w:rPr>
          <w:rStyle w:val="8"/>
          <w:rFonts w:hint="eastAsia"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                   </w:t>
      </w:r>
      <w:r>
        <w:rPr>
          <w:rStyle w:val="8"/>
          <w:rFonts w:hint="eastAsia"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</w:p>
    <w:p>
      <w:pPr>
        <w:snapToGrid/>
        <w:spacing w:before="0" w:beforeAutospacing="0" w:after="0" w:afterAutospacing="0" w:line="460" w:lineRule="exact"/>
        <w:ind w:firstLine="5040" w:firstLineChars="1800"/>
        <w:jc w:val="both"/>
        <w:textAlignment w:val="baseline"/>
        <w:rPr>
          <w:rStyle w:val="8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3752850</wp:posOffset>
            </wp:positionH>
            <wp:positionV relativeFrom="paragraph">
              <wp:posOffset>290830</wp:posOffset>
            </wp:positionV>
            <wp:extent cx="1454150" cy="1454150"/>
            <wp:effectExtent l="0" t="0" r="12700" b="12700"/>
            <wp:wrapNone/>
            <wp:docPr id="4" name="图片 4" descr="梁新建章子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梁新建章子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54150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/>
        <w:spacing w:before="0" w:beforeAutospacing="0" w:after="0" w:afterAutospacing="0" w:line="460" w:lineRule="exact"/>
        <w:ind w:firstLine="840" w:firstLineChars="300"/>
        <w:jc w:val="both"/>
        <w:textAlignment w:val="baseline"/>
        <w:rPr>
          <w:rStyle w:val="8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1743075</wp:posOffset>
            </wp:positionH>
            <wp:positionV relativeFrom="paragraph">
              <wp:posOffset>36830</wp:posOffset>
            </wp:positionV>
            <wp:extent cx="1468120" cy="1454150"/>
            <wp:effectExtent l="0" t="0" r="17780" b="12700"/>
            <wp:wrapNone/>
            <wp:docPr id="2" name="图片 2" descr="章子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章子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68120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/>
        <w:spacing w:before="0" w:beforeAutospacing="0" w:after="0" w:afterAutospacing="0" w:line="460" w:lineRule="exact"/>
        <w:ind w:firstLine="1960" w:firstLineChars="700"/>
        <w:jc w:val="both"/>
        <w:textAlignment w:val="baseline"/>
        <w:rPr>
          <w:rStyle w:val="8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460" w:lineRule="exact"/>
        <w:ind w:firstLine="1960" w:firstLineChars="700"/>
        <w:jc w:val="both"/>
        <w:textAlignment w:val="baseline"/>
        <w:rPr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sz w:val="28"/>
        </w:rPr>
      </w:pPr>
      <w:r>
        <w:rPr>
          <w:rStyle w:val="8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湖南（株洲）职教园管理办</w:t>
      </w:r>
      <w:r>
        <w:rPr>
          <w:rStyle w:val="8"/>
          <w:rFonts w:hint="eastAsia"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</w:t>
      </w:r>
      <w:r>
        <w:rPr>
          <w:rStyle w:val="8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株洲市职业教育协会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8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460" w:lineRule="exact"/>
        <w:ind w:right="744" w:rightChars="0" w:firstLine="560" w:firstLineChars="200"/>
        <w:jc w:val="right"/>
        <w:textAlignment w:val="baseline"/>
        <w:rPr>
          <w:rStyle w:val="8"/>
          <w:rFonts w:hint="eastAsia"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</w:p>
    <w:p>
      <w:pPr>
        <w:snapToGrid/>
        <w:spacing w:before="0" w:beforeAutospacing="0" w:after="0" w:afterAutospacing="0" w:line="460" w:lineRule="exact"/>
        <w:ind w:right="744" w:rightChars="0" w:firstLine="560" w:firstLineChars="200"/>
        <w:jc w:val="right"/>
        <w:textAlignment w:val="baseline"/>
        <w:rPr>
          <w:rStyle w:val="8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2022年9月12 日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  <w:br w:type="page"/>
      </w:r>
      <w:r>
        <w:rPr>
          <w:rStyle w:val="10"/>
          <w:rFonts w:ascii="Calibri" w:hAnsi="Calibri" w:eastAsia="仿宋_GB2312" w:cs="Times New Roman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附件1：</w:t>
      </w:r>
    </w:p>
    <w:p>
      <w:pPr>
        <w:keepLines/>
        <w:snapToGrid/>
        <w:spacing w:before="0" w:beforeAutospacing="0" w:after="0" w:afterAutospacing="0" w:line="578" w:lineRule="auto"/>
        <w:jc w:val="center"/>
        <w:textAlignment w:val="baseline"/>
        <w:rPr>
          <w:rStyle w:val="10"/>
          <w:rFonts w:ascii="方正小标宋简体" w:hAnsi="等线" w:eastAsia="方正小标宋简体"/>
          <w:b w:val="0"/>
          <w:i w:val="0"/>
          <w:caps w:val="0"/>
          <w:spacing w:val="0"/>
          <w:w w:val="100"/>
          <w:kern w:val="44"/>
          <w:sz w:val="30"/>
          <w:szCs w:val="30"/>
          <w:lang w:val="en-US" w:eastAsia="zh-CN" w:bidi="ar-SA"/>
        </w:rPr>
      </w:pPr>
      <w:r>
        <w:rPr>
          <w:rStyle w:val="10"/>
          <w:rFonts w:ascii="方正小标宋简体" w:hAnsi="等线" w:eastAsia="方正小标宋简体"/>
          <w:b w:val="0"/>
          <w:i w:val="0"/>
          <w:caps w:val="0"/>
          <w:spacing w:val="0"/>
          <w:w w:val="100"/>
          <w:kern w:val="44"/>
          <w:sz w:val="30"/>
          <w:szCs w:val="30"/>
          <w:lang w:val="en-US" w:eastAsia="zh-CN" w:bidi="ar-SA"/>
        </w:rPr>
        <w:t>参会回执</w:t>
      </w:r>
    </w:p>
    <w:tbl>
      <w:tblPr>
        <w:tblStyle w:val="5"/>
        <w:tblW w:w="864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1275"/>
        <w:gridCol w:w="2127"/>
        <w:gridCol w:w="1931"/>
        <w:gridCol w:w="17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等线" w:hAnsi="等线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等线" w:hAnsi="等线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单位</w:t>
            </w:r>
          </w:p>
        </w:tc>
        <w:tc>
          <w:tcPr>
            <w:tcW w:w="70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10"/>
                <w:rFonts w:ascii="等线" w:hAnsi="等线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等线" w:hAnsi="等线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等线" w:hAnsi="等线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等线" w:hAnsi="等线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等线" w:hAnsi="等线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等线" w:hAnsi="等线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等线" w:hAnsi="等线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职务/职称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等线" w:hAnsi="等线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等线" w:hAnsi="等线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联系电话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等线" w:hAnsi="等线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等线" w:hAnsi="等线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10"/>
                <w:rFonts w:ascii="等线" w:hAnsi="等线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10"/>
                <w:rFonts w:ascii="等线" w:hAnsi="等线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10"/>
                <w:rFonts w:ascii="等线" w:hAnsi="等线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10"/>
                <w:rFonts w:ascii="等线" w:hAnsi="等线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10"/>
                <w:rFonts w:ascii="等线" w:hAnsi="等线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10"/>
                <w:rFonts w:ascii="等线" w:hAnsi="等线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10"/>
                <w:rFonts w:ascii="等线" w:hAnsi="等线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10"/>
                <w:rFonts w:ascii="等线" w:hAnsi="等线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10"/>
                <w:rFonts w:ascii="等线" w:hAnsi="等线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10"/>
                <w:rFonts w:ascii="等线" w:hAnsi="等线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10"/>
                <w:rFonts w:ascii="等线" w:hAnsi="等线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10"/>
                <w:rFonts w:ascii="等线" w:hAnsi="等线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10"/>
                <w:rFonts w:ascii="等线" w:hAnsi="等线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10"/>
                <w:rFonts w:ascii="等线" w:hAnsi="等线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10"/>
                <w:rFonts w:ascii="等线" w:hAnsi="等线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等线" w:hAnsi="等线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等线" w:hAnsi="等线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其他需求</w:t>
            </w:r>
          </w:p>
        </w:tc>
        <w:tc>
          <w:tcPr>
            <w:tcW w:w="70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10"/>
                <w:rFonts w:ascii="等线" w:hAnsi="等线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560" w:lineRule="exact"/>
        <w:ind w:firstLine="560" w:firstLineChars="200"/>
        <w:jc w:val="both"/>
        <w:textAlignment w:val="baseline"/>
        <w:rPr>
          <w:rStyle w:val="10"/>
          <w:rFonts w:ascii="等线" w:hAnsi="等线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ascii="等线" w:hAnsi="等线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注：请将参会回执于10 月31 日前发邮件至会务组邮箱</w:t>
      </w:r>
      <w:r>
        <w:rPr>
          <w:rStyle w:val="10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1762898245@qq.com。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pStyle w:val="7"/>
        <w:keepLines/>
        <w:widowControl/>
        <w:snapToGrid/>
        <w:spacing w:before="0" w:beforeAutospacing="0" w:after="0" w:afterAutospacing="0" w:line="576" w:lineRule="auto"/>
        <w:jc w:val="both"/>
        <w:textAlignment w:val="baseline"/>
        <w:rPr>
          <w:rStyle w:val="8"/>
          <w:rFonts w:ascii="Calibri" w:hAnsi="Calibri" w:eastAsia="宋体"/>
          <w:b/>
          <w:i w:val="0"/>
          <w:caps w:val="0"/>
          <w:spacing w:val="0"/>
          <w:w w:val="100"/>
          <w:kern w:val="44"/>
          <w:sz w:val="44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pStyle w:val="7"/>
        <w:keepLines/>
        <w:widowControl/>
        <w:snapToGrid/>
        <w:spacing w:before="0" w:beforeAutospacing="0" w:after="0" w:afterAutospacing="0" w:line="576" w:lineRule="auto"/>
        <w:jc w:val="both"/>
        <w:textAlignment w:val="baseline"/>
        <w:rPr>
          <w:rStyle w:val="8"/>
          <w:rFonts w:ascii="Calibri" w:hAnsi="Calibri" w:eastAsia="宋体"/>
          <w:b/>
          <w:i w:val="0"/>
          <w:caps w:val="0"/>
          <w:spacing w:val="0"/>
          <w:w w:val="100"/>
          <w:kern w:val="44"/>
          <w:sz w:val="44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widowControl/>
        <w:snapToGrid/>
        <w:spacing w:before="0" w:beforeAutospacing="0" w:after="0" w:afterAutospacing="0" w:line="440" w:lineRule="exact"/>
        <w:jc w:val="both"/>
        <w:textAlignment w:val="baseline"/>
        <w:rPr>
          <w:rStyle w:val="10"/>
          <w:rFonts w:ascii="Calibri" w:hAnsi="Calibri" w:eastAsia="仿宋_GB2312" w:cs="Times New Roman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jc w:val="both"/>
        <w:textAlignment w:val="baseline"/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ascii="Calibri" w:hAnsi="Calibri" w:eastAsia="仿宋_GB2312" w:cs="Times New Roman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附件2：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jc w:val="center"/>
        <w:textAlignment w:val="baseline"/>
        <w:rPr>
          <w:rStyle w:val="10"/>
          <w:rFonts w:ascii="Times New Roman" w:hAnsi="Times New Roman" w:eastAsia="宋体"/>
          <w:b/>
          <w:i w:val="0"/>
          <w:caps w:val="0"/>
          <w:spacing w:val="-2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ascii="Times New Roman" w:hAnsi="Times New Roman" w:eastAsia="宋体"/>
          <w:b/>
          <w:i w:val="0"/>
          <w:caps w:val="0"/>
          <w:spacing w:val="-2"/>
          <w:w w:val="100"/>
          <w:kern w:val="0"/>
          <w:sz w:val="28"/>
          <w:szCs w:val="28"/>
          <w:lang w:val="en-US" w:eastAsia="zh-CN" w:bidi="ar-SA"/>
        </w:rPr>
        <w:t>会议征文要求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560" w:firstLineChars="200"/>
        <w:jc w:val="both"/>
        <w:textAlignment w:val="baseline"/>
        <w:rPr>
          <w:rStyle w:val="10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欢迎围绕研讨会主题，选取有关议题撰写学术论文，</w:t>
      </w:r>
      <w:r>
        <w:rPr>
          <w:rStyle w:val="10"/>
          <w:rFonts w:ascii="仿宋_GB2312" w:hAnsi="宋体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已经公开发表过的论文不纳入这次征文评选</w:t>
      </w:r>
      <w:r>
        <w:rPr>
          <w:rStyle w:val="10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。要求主题鲜明、观点正确、逻辑严密、文字流畅。遵守学术道德和学术规范，坚持原创性，严禁抄袭。论文字数宜控制在6000字左右。论文按标题、姓名、单位、内容摘要（200字左右）、关键词（3-5个）、正文、参考文献的次序依次行文。文末请附上作者姓名、单位、</w:t>
      </w:r>
      <w:r>
        <w:rPr>
          <w:rStyle w:val="10"/>
          <w:rFonts w:ascii="仿宋_GB2312" w:hAnsi="宋体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学历/学位、职称</w:t>
      </w:r>
      <w:r>
        <w:rPr>
          <w:rStyle w:val="10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、通信地址、邮政编码、联系电话、E-mail地址，以便及时联系。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560" w:firstLineChars="200"/>
        <w:jc w:val="both"/>
        <w:textAlignment w:val="baseline"/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论文格式要求如下：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560" w:firstLineChars="200"/>
        <w:jc w:val="both"/>
        <w:textAlignment w:val="baseline"/>
        <w:rPr>
          <w:rStyle w:val="10"/>
          <w:rFonts w:ascii="Calibri" w:hAnsi="Calibri" w:eastAsia="仿宋_GB2312" w:cs="Times New Roman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ascii="Calibri" w:hAnsi="Calibri" w:eastAsia="黑体" w:cs="Times New Roman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一、正文</w:t>
      </w:r>
      <w:r>
        <w:rPr>
          <w:rStyle w:val="10"/>
          <w:rFonts w:ascii="Calibri" w:hAnsi="Calibri" w:eastAsia="仿宋_GB2312" w:cs="Times New Roman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（</w:t>
      </w:r>
      <w:r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正文用宋体小四号不加粗，行距22磅）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560" w:firstLineChars="200"/>
        <w:jc w:val="both"/>
        <w:textAlignment w:val="baseline"/>
        <w:rPr>
          <w:rStyle w:val="10"/>
          <w:rFonts w:ascii="Calibri" w:hAnsi="Calibri" w:eastAsia="仿宋_GB2312" w:cs="Times New Roman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正文内容要求论点明确，资料可靠，文字精炼，层次清楚，数据准确，具有学术性、创新性和实践性。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560" w:firstLineChars="200"/>
        <w:jc w:val="both"/>
        <w:textAlignment w:val="baseline"/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ascii="Calibri" w:hAnsi="Calibri" w:eastAsia="黑体" w:cs="Times New Roman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二、标题</w:t>
      </w:r>
      <w:r>
        <w:rPr>
          <w:rStyle w:val="10"/>
          <w:rFonts w:ascii="Calibri" w:hAnsi="Calibri" w:eastAsia="仿宋_GB2312" w:cs="Times New Roman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（</w:t>
      </w:r>
      <w:r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标题用宋体小三号加粗）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560" w:firstLineChars="200"/>
        <w:jc w:val="both"/>
        <w:textAlignment w:val="baseline"/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中文标题力求简明、醒目，能准确反映出文章的主题，一般不超过20个汉字，必要时可加副标题，不用非公知公认的缩写或符号，尽量避免用英文缩写。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560" w:firstLineChars="200"/>
        <w:jc w:val="both"/>
        <w:textAlignment w:val="baseline"/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ascii="Calibri" w:hAnsi="Calibri" w:eastAsia="黑体" w:cs="Times New Roman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三、摘要</w:t>
      </w:r>
      <w:r>
        <w:rPr>
          <w:rStyle w:val="10"/>
          <w:rFonts w:ascii="Calibri" w:hAnsi="Calibri" w:eastAsia="仿宋_GB2312" w:cs="Times New Roman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（“摘要”</w:t>
      </w:r>
      <w:r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用[]黑体五号不加粗，</w:t>
      </w:r>
      <w:r>
        <w:rPr>
          <w:rStyle w:val="10"/>
          <w:rFonts w:ascii="Calibri" w:hAnsi="Calibri" w:eastAsia="仿宋_GB2312" w:cs="Times New Roman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摘要</w:t>
      </w:r>
      <w:r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内容用楷体五号不加粗）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560" w:firstLineChars="200"/>
        <w:jc w:val="both"/>
        <w:textAlignment w:val="baseline"/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概括陈述论文研究的背景、目的、方法和主要结论，要求客观反映出论文的主要信息。不要把应在引言中出现的内容写入摘要；不要对论文内容作诠释和评论(尤其是自我评价)；不要用“本文”“文章”“作者”“笔者”等作为主语。非公知公认的符号或术语第一次出现时应写全称。字数不少于200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560" w:firstLineChars="200"/>
        <w:jc w:val="both"/>
        <w:textAlignment w:val="baseline"/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ascii="Calibri" w:hAnsi="Calibri" w:eastAsia="黑体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四、关键词</w:t>
      </w:r>
      <w:r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（</w:t>
      </w:r>
      <w:r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“关键词”用[]黑体五号不加粗，关键词内容用楷体五号不加粗）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560" w:firstLineChars="200"/>
        <w:jc w:val="both"/>
        <w:textAlignment w:val="baseline"/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一般每篇文章可选 3-5个关键词，用全称。关键词为反映文章最主要内容、对文献检索有重要作用的术语，多个关键词之间以“；”隔开。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560" w:firstLineChars="200"/>
        <w:jc w:val="both"/>
        <w:textAlignment w:val="baseline"/>
        <w:rPr>
          <w:rStyle w:val="10"/>
          <w:rFonts w:ascii="Calibri" w:hAnsi="Calibri" w:eastAsia="黑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ascii="Calibri" w:hAnsi="Calibri" w:eastAsia="黑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五、图表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560" w:firstLineChars="200"/>
        <w:jc w:val="both"/>
        <w:textAlignment w:val="baseline"/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文中插图与表格放在相应正文之后，分别按出现顺序用图1、图2……或表1、表2……统一编号。插图的序号、标题及注释居中置于图的下方，表格的序号及标题置于表格上方，表注置于表格的下方。全文只有一个表或一个图时，只标注“表”或“图”，不标序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560" w:firstLineChars="200"/>
        <w:jc w:val="both"/>
        <w:textAlignment w:val="baseline"/>
        <w:rPr>
          <w:rStyle w:val="10"/>
          <w:rFonts w:ascii="Calibri" w:hAnsi="Calibri" w:eastAsia="黑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ascii="Calibri" w:hAnsi="Calibri" w:eastAsia="黑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六、章节标题编号：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560" w:firstLineChars="200"/>
        <w:jc w:val="both"/>
        <w:textAlignment w:val="baseline"/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一级标题用一、二、三……；黑体四号，首行缩进2字符；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560" w:firstLineChars="200"/>
        <w:jc w:val="both"/>
        <w:textAlignment w:val="baseline"/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二级标题用（一）（二）（三）……；黑体小四，首行缩进2字符；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560" w:firstLineChars="200"/>
        <w:jc w:val="both"/>
        <w:textAlignment w:val="baseline"/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三级标题用阿拉伯数字编号1. 2. 3. ……；宋体小四号加粗，首行缩进2字符；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560" w:firstLineChars="200"/>
        <w:jc w:val="both"/>
        <w:textAlignment w:val="baseline"/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四级标题用（1）（2）（3）……。宋体小四号，一般不另起行。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560" w:firstLineChars="200"/>
        <w:jc w:val="both"/>
        <w:textAlignment w:val="baseline"/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ascii="Calibri" w:hAnsi="Calibri" w:eastAsia="黑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七、参考文献</w:t>
      </w:r>
      <w:r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（“参考文献”用黑体五号不加粗，参考文献内容用楷体五号不加粗）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560" w:firstLineChars="200"/>
        <w:jc w:val="both"/>
        <w:textAlignment w:val="baseline"/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参考文献应依照引用的先后顺序标出，根据文献类型与文献载体代码（GB 3469）规定，以单字母方式标识以下各种参考文献类型：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560" w:firstLineChars="200"/>
        <w:jc w:val="both"/>
        <w:textAlignment w:val="baseline"/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专著[M]、论文集[C]、报纸文章[N]、期刊文章[J]、学位论文[D]、报告[R]、标准[S]、专利[P]、网上电子公告[EB/OL]、网上期刊[J/OL]、网上报纸文章[N/OL]、其他未说明的文献类型[Z]。</w:t>
      </w:r>
      <w:r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420" w:firstLineChars="150"/>
        <w:jc w:val="both"/>
        <w:textAlignment w:val="baseline"/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（1）引用专著的：作者姓名</w:t>
      </w:r>
      <w:r>
        <w:rPr>
          <w:rStyle w:val="10"/>
          <w:rFonts w:ascii="Times New Roman" w:hAnsi="Times New Roman" w:eastAsia="宋体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.</w:t>
      </w:r>
      <w:r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书名</w:t>
      </w:r>
      <w:r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[M].</w:t>
      </w:r>
      <w:r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出版地：出版者，出版年</w:t>
      </w:r>
      <w:r>
        <w:rPr>
          <w:rStyle w:val="10"/>
          <w:rFonts w:ascii="Times New Roman" w:hAnsi="Times New Roman" w:eastAsia="宋体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.</w:t>
      </w:r>
      <w:r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 xml:space="preserve">起止页码.如，[1]xxx.xxxxxxxx[M].北京：高等教育出版社，2012.121-123.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420" w:firstLineChars="150"/>
        <w:jc w:val="both"/>
        <w:textAlignment w:val="baseline"/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（2）引用期刊文章的：作者姓名</w:t>
      </w:r>
      <w:r>
        <w:rPr>
          <w:rStyle w:val="10"/>
          <w:rFonts w:ascii="Times New Roman" w:hAnsi="Times New Roman" w:eastAsia="宋体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.</w:t>
      </w:r>
      <w:r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文章名[J].刊名，年，卷（期）：起止页码.如，[1]xxx.xxxxxxxx [J].教育研究，2010（2）：22-27.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420" w:firstLineChars="150"/>
        <w:jc w:val="both"/>
        <w:textAlignment w:val="baseline"/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（3）</w:t>
      </w:r>
      <w:r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引用学位论文的：</w:t>
      </w:r>
      <w:r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作者姓名.题名[D].授予学位地：授予学位单位，出版年.</w:t>
      </w:r>
      <w:r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如，[1]xxx.xxxxxxxx [D].</w:t>
      </w:r>
      <w:r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长沙：湖南师范大学，2011</w:t>
      </w:r>
      <w:r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420" w:firstLineChars="150"/>
        <w:jc w:val="both"/>
        <w:textAlignment w:val="baseline"/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（4）引用电子文献的：主要责任者.文献题名.文献类型标识.获取和访问路径.发表日期，如：[1]</w:t>
      </w:r>
      <w:r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 xml:space="preserve"> xxx.xxxxxxxx</w:t>
      </w:r>
      <w:r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[EB/OL].http://www.gov.cn/gongbao/content/2002/content_61930.htm.2001-03-16.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560" w:firstLineChars="200"/>
        <w:jc w:val="both"/>
        <w:textAlignment w:val="baseline"/>
        <w:rPr>
          <w:rStyle w:val="10"/>
          <w:rFonts w:ascii="Calibri" w:hAnsi="Calibri" w:eastAsia="仿宋_GB2312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（5）</w:t>
      </w:r>
      <w:r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引用其它文献的依此类推。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560" w:firstLineChars="200"/>
        <w:jc w:val="both"/>
        <w:textAlignment w:val="baseline"/>
        <w:rPr>
          <w:rStyle w:val="10"/>
          <w:rFonts w:ascii="Calibri" w:hAnsi="Calibri" w:eastAsia="黑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ascii="Calibri" w:hAnsi="Calibri" w:eastAsia="黑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八、基金项目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560" w:firstLineChars="200"/>
        <w:jc w:val="both"/>
        <w:textAlignment w:val="baseline"/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属于基金资助项目或立项课题的来稿，请注明项目或课题名称、编号，多项基金项目应依次列出。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560" w:firstLineChars="200"/>
        <w:jc w:val="both"/>
        <w:textAlignment w:val="baseline"/>
        <w:rPr>
          <w:rStyle w:val="10"/>
          <w:rFonts w:ascii="Calibri" w:hAnsi="Calibri" w:eastAsia="黑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ascii="Calibri" w:hAnsi="Calibri" w:eastAsia="黑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九、论文页码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420"/>
        <w:jc w:val="both"/>
        <w:textAlignment w:val="baseline"/>
        <w:rPr>
          <w:rStyle w:val="10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论文每页居中标明页码“第1页，第2页，……”</w:t>
      </w:r>
    </w:p>
    <w:p>
      <w:pPr>
        <w:snapToGrid/>
        <w:spacing w:before="0" w:beforeAutospacing="0" w:after="0" w:afterAutospacing="0" w:line="440" w:lineRule="exact"/>
        <w:jc w:val="both"/>
        <w:textAlignment w:val="baseline"/>
        <w:rPr>
          <w:rStyle w:val="10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widowControl/>
        <w:snapToGrid/>
        <w:spacing w:before="0" w:beforeAutospacing="0" w:after="0" w:afterAutospacing="0" w:line="460" w:lineRule="exact"/>
        <w:jc w:val="left"/>
        <w:textAlignment w:val="baseline"/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0"/>
          <w:sz w:val="30"/>
          <w:szCs w:val="30"/>
          <w:lang w:val="en-US" w:eastAsia="zh-CN" w:bidi="ar-SA"/>
        </w:rPr>
        <w:sectPr>
          <w:pgSz w:w="11906" w:h="16838"/>
          <w:pgMar w:top="1440" w:right="1701" w:bottom="1440" w:left="1701" w:header="851" w:footer="992" w:gutter="0"/>
          <w:lnNumType w:countBy="0"/>
          <w:cols w:space="720" w:num="1"/>
          <w:vAlign w:val="top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-134"/>
        <w:jc w:val="center"/>
        <w:textAlignment w:val="baseline"/>
        <w:rPr>
          <w:rStyle w:val="10"/>
          <w:rFonts w:ascii="Times New Roman" w:hAnsi="Times New Roman" w:eastAsia="宋体"/>
          <w:b/>
          <w:i w:val="0"/>
          <w:caps w:val="0"/>
          <w:spacing w:val="0"/>
          <w:w w:val="100"/>
          <w:kern w:val="0"/>
          <w:sz w:val="36"/>
          <w:szCs w:val="36"/>
          <w:lang w:val="en-US" w:eastAsia="zh-CN" w:bidi="ar-SA"/>
        </w:rPr>
      </w:pPr>
      <w:r>
        <w:rPr>
          <w:rStyle w:val="8"/>
          <w:rFonts w:ascii="宋体" w:hAnsi="宋体" w:eastAsia="宋体"/>
          <w:b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“‘三高四新’战略背景下职业教育</w:t>
      </w:r>
      <w:r>
        <w:rPr>
          <w:rStyle w:val="8"/>
          <w:rFonts w:ascii="宋体" w:hAnsi="Calibri" w:eastAsia="宋体"/>
          <w:b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助力‘培育制造名城、建设幸福株洲</w:t>
      </w:r>
      <w:r>
        <w:rPr>
          <w:rStyle w:val="8"/>
          <w:rFonts w:ascii="宋体" w:hAnsi="Calibri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’</w:t>
      </w:r>
      <w:r>
        <w:rPr>
          <w:rStyle w:val="8"/>
          <w:rFonts w:ascii="宋体" w:hAnsi="宋体" w:eastAsia="宋体"/>
          <w:b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”</w:t>
      </w:r>
      <w:r>
        <w:rPr>
          <w:rStyle w:val="10"/>
          <w:rFonts w:ascii="Times New Roman" w:hAnsi="Times New Roman" w:eastAsia="宋体"/>
          <w:b/>
          <w:i w:val="0"/>
          <w:caps w:val="0"/>
          <w:spacing w:val="0"/>
          <w:w w:val="100"/>
          <w:kern w:val="0"/>
          <w:sz w:val="36"/>
          <w:szCs w:val="36"/>
          <w:lang w:val="en-US" w:eastAsia="zh-CN" w:bidi="ar-SA"/>
        </w:rPr>
        <w:t>主题论坛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-134"/>
        <w:jc w:val="center"/>
        <w:textAlignment w:val="baseline"/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0"/>
          <w:rFonts w:ascii="Times New Roman" w:hAnsi="Times New Roman" w:eastAsia="宋体"/>
          <w:b/>
          <w:i w:val="0"/>
          <w:caps w:val="0"/>
          <w:spacing w:val="0"/>
          <w:w w:val="100"/>
          <w:kern w:val="0"/>
          <w:sz w:val="36"/>
          <w:szCs w:val="36"/>
          <w:lang w:val="en-US" w:eastAsia="zh-CN" w:bidi="ar-SA"/>
        </w:rPr>
        <w:t>推荐论文清单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jc w:val="left"/>
        <w:textAlignment w:val="baseline"/>
        <w:rPr>
          <w:rStyle w:val="10"/>
          <w:rFonts w:ascii="Times New Roman" w:hAnsi="Times New Roman" w:eastAsia="宋体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推荐单位</w:t>
      </w:r>
      <w:r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0"/>
          <w:sz w:val="28"/>
          <w:szCs w:val="28"/>
          <w:u w:val="single"/>
          <w:lang w:val="en-US" w:eastAsia="zh-CN" w:bidi="ar-SA"/>
        </w:rPr>
        <w:t xml:space="preserve">             </w:t>
      </w:r>
      <w:r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（盖章）  联系人</w:t>
      </w:r>
      <w:r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0"/>
          <w:sz w:val="28"/>
          <w:szCs w:val="28"/>
          <w:u w:val="single"/>
          <w:lang w:val="en-US" w:eastAsia="zh-CN" w:bidi="ar-SA"/>
        </w:rPr>
        <w:t xml:space="preserve">             </w:t>
      </w:r>
      <w:r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 xml:space="preserve">   联系电话</w:t>
      </w:r>
      <w:r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0"/>
          <w:sz w:val="28"/>
          <w:szCs w:val="28"/>
          <w:u w:val="single"/>
          <w:lang w:val="en-US" w:eastAsia="zh-CN" w:bidi="ar-SA"/>
        </w:rPr>
        <w:t xml:space="preserve">                </w:t>
      </w:r>
      <w:r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 xml:space="preserve">   2022年</w:t>
      </w:r>
      <w:r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0"/>
          <w:sz w:val="28"/>
          <w:szCs w:val="28"/>
          <w:u w:val="single"/>
          <w:lang w:val="en-US" w:eastAsia="zh-CN" w:bidi="ar-SA"/>
        </w:rPr>
        <w:t xml:space="preserve">     </w:t>
      </w:r>
      <w:r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月</w:t>
      </w:r>
      <w:r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0"/>
          <w:sz w:val="28"/>
          <w:szCs w:val="28"/>
          <w:u w:val="single"/>
          <w:lang w:val="en-US" w:eastAsia="zh-CN" w:bidi="ar-SA"/>
        </w:rPr>
        <w:t xml:space="preserve">    </w:t>
      </w:r>
      <w:r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日</w:t>
      </w:r>
    </w:p>
    <w:tbl>
      <w:tblPr>
        <w:tblStyle w:val="5"/>
        <w:tblW w:w="143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0"/>
        <w:gridCol w:w="4680"/>
        <w:gridCol w:w="1620"/>
        <w:gridCol w:w="3501"/>
        <w:gridCol w:w="1924"/>
        <w:gridCol w:w="16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Calibri" w:hAnsi="Calibri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Calibri" w:hAnsi="Calibri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论文题目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Calibri" w:hAnsi="Calibri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作者姓名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Calibri" w:hAnsi="Calibri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职务/职称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Calibri" w:hAnsi="Calibri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Calibri" w:hAnsi="Calibri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联系电话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Calibri" w:hAnsi="Calibri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ascii="Calibri" w:hAnsi="Calibri" w:eastAsia="仿宋_GB2312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lang w:val="en-US" w:eastAsia="zh-CN" w:bidi="ar-SA"/>
              </w:rPr>
              <w:t> 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ascii="Calibri" w:hAnsi="Calibri" w:eastAsia="仿宋_GB2312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lang w:val="en-US" w:eastAsia="zh-CN" w:bidi="ar-SA"/>
              </w:rPr>
              <w:t>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ascii="Calibri" w:hAnsi="Calibri" w:eastAsia="仿宋_GB2312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lang w:val="en-US" w:eastAsia="zh-CN" w:bidi="ar-SA"/>
              </w:rPr>
              <w:t> 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ascii="Calibri" w:hAnsi="Calibri" w:eastAsia="仿宋_GB2312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lang w:val="en-US" w:eastAsia="zh-CN" w:bidi="ar-SA"/>
              </w:rPr>
              <w:t> 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Calibri" w:hAnsi="Calibri" w:eastAsia="仿宋_GB2312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ascii="Calibri" w:hAnsi="Calibri" w:eastAsia="仿宋_GB2312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lang w:val="en-US" w:eastAsia="zh-CN" w:bidi="ar-SA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ascii="Calibri" w:hAnsi="Calibri" w:eastAsia="仿宋_GB2312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lang w:val="en-US" w:eastAsia="zh-CN" w:bidi="ar-SA"/>
              </w:rPr>
              <w:t> 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ascii="Calibri" w:hAnsi="Calibri" w:eastAsia="仿宋_GB2312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lang w:val="en-US" w:eastAsia="zh-CN" w:bidi="ar-SA"/>
              </w:rPr>
              <w:t>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ascii="Calibri" w:hAnsi="Calibri" w:eastAsia="仿宋_GB2312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lang w:val="en-US" w:eastAsia="zh-CN" w:bidi="ar-SA"/>
              </w:rPr>
              <w:t> 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ascii="Calibri" w:hAnsi="Calibri" w:eastAsia="仿宋_GB2312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lang w:val="en-US" w:eastAsia="zh-CN" w:bidi="ar-SA"/>
              </w:rPr>
              <w:t> 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Calibri" w:hAnsi="Calibri" w:eastAsia="仿宋_GB2312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ascii="Calibri" w:hAnsi="Calibri" w:eastAsia="仿宋_GB2312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lang w:val="en-US" w:eastAsia="zh-CN" w:bidi="ar-SA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ascii="Calibri" w:hAnsi="Calibri" w:eastAsia="仿宋_GB2312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lang w:val="en-US" w:eastAsia="zh-CN" w:bidi="ar-SA"/>
              </w:rPr>
              <w:t> 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ascii="Calibri" w:hAnsi="Calibri" w:eastAsia="仿宋_GB2312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lang w:val="en-US" w:eastAsia="zh-CN" w:bidi="ar-SA"/>
              </w:rPr>
              <w:t>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ascii="Calibri" w:hAnsi="Calibri" w:eastAsia="仿宋_GB2312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lang w:val="en-US" w:eastAsia="zh-CN" w:bidi="ar-SA"/>
              </w:rPr>
              <w:t> 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ascii="Calibri" w:hAnsi="Calibri" w:eastAsia="仿宋_GB2312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lang w:val="en-US" w:eastAsia="zh-CN" w:bidi="ar-SA"/>
              </w:rPr>
              <w:t> 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Calibri" w:hAnsi="Calibri" w:eastAsia="仿宋_GB2312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ascii="Calibri" w:hAnsi="Calibri" w:eastAsia="仿宋_GB2312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lang w:val="en-US" w:eastAsia="zh-CN" w:bidi="ar-SA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ascii="Calibri" w:hAnsi="Calibri" w:eastAsia="仿宋_GB2312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lang w:val="en-US" w:eastAsia="zh-CN" w:bidi="ar-SA"/>
              </w:rPr>
              <w:t> 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ascii="Calibri" w:hAnsi="Calibri" w:eastAsia="仿宋_GB2312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lang w:val="en-US" w:eastAsia="zh-CN" w:bidi="ar-SA"/>
              </w:rPr>
              <w:t>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ascii="Calibri" w:hAnsi="Calibri" w:eastAsia="仿宋_GB2312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lang w:val="en-US" w:eastAsia="zh-CN" w:bidi="ar-SA"/>
              </w:rPr>
              <w:t> 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ascii="Calibri" w:hAnsi="Calibri" w:eastAsia="仿宋_GB2312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lang w:val="en-US" w:eastAsia="zh-CN" w:bidi="ar-SA"/>
              </w:rPr>
              <w:t> 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Calibri" w:hAnsi="Calibri" w:eastAsia="仿宋_GB2312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ascii="Calibri" w:hAnsi="Calibri" w:eastAsia="仿宋_GB2312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lang w:val="en-US" w:eastAsia="zh-CN" w:bidi="ar-SA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ascii="Calibri" w:hAnsi="Calibri" w:eastAsia="仿宋_GB2312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lang w:val="en-US" w:eastAsia="zh-CN" w:bidi="ar-SA"/>
              </w:rPr>
              <w:t> 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ascii="Calibri" w:hAnsi="Calibri" w:eastAsia="仿宋_GB2312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lang w:val="en-US" w:eastAsia="zh-CN" w:bidi="ar-SA"/>
              </w:rPr>
              <w:t>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ascii="Calibri" w:hAnsi="Calibri" w:eastAsia="仿宋_GB2312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lang w:val="en-US" w:eastAsia="zh-CN" w:bidi="ar-SA"/>
              </w:rPr>
              <w:t> 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ascii="Calibri" w:hAnsi="Calibri" w:eastAsia="仿宋_GB2312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lang w:val="en-US" w:eastAsia="zh-CN" w:bidi="ar-SA"/>
              </w:rPr>
              <w:t> 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Calibri" w:hAnsi="Calibri" w:eastAsia="仿宋_GB2312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ascii="Calibri" w:hAnsi="Calibri" w:eastAsia="仿宋_GB2312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lang w:val="en-US" w:eastAsia="zh-CN" w:bidi="ar-SA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ascii="Calibri" w:hAnsi="Calibri" w:eastAsia="仿宋_GB2312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lang w:val="en-US" w:eastAsia="zh-CN" w:bidi="ar-SA"/>
              </w:rPr>
              <w:t> 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ascii="Calibri" w:hAnsi="Calibri" w:eastAsia="仿宋_GB2312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lang w:val="en-US" w:eastAsia="zh-CN" w:bidi="ar-SA"/>
              </w:rPr>
              <w:t>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ascii="Calibri" w:hAnsi="Calibri" w:eastAsia="仿宋_GB2312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lang w:val="en-US" w:eastAsia="zh-CN" w:bidi="ar-SA"/>
              </w:rPr>
              <w:t> 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ascii="Calibri" w:hAnsi="Calibri" w:eastAsia="仿宋_GB2312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lang w:val="en-US" w:eastAsia="zh-CN" w:bidi="ar-SA"/>
              </w:rPr>
              <w:t> 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Calibri" w:hAnsi="Calibri" w:eastAsia="仿宋_GB2312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ascii="Calibri" w:hAnsi="Calibri" w:eastAsia="仿宋_GB2312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lang w:val="en-US" w:eastAsia="zh-CN" w:bidi="ar-SA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Calibri" w:hAnsi="Calibri" w:eastAsia="仿宋_GB2312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lang w:val="en-US" w:eastAsia="zh-CN" w:bidi="ar-SA"/>
              </w:rPr>
            </w:pP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Calibri" w:hAnsi="Calibri" w:eastAsia="仿宋_GB2312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lang w:val="en-US" w:eastAsia="zh-CN" w:bidi="ar-SA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Calibri" w:hAnsi="Calibri" w:eastAsia="仿宋_GB2312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lang w:val="en-US" w:eastAsia="zh-CN" w:bidi="ar-SA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Calibri" w:hAnsi="Calibri" w:eastAsia="仿宋_GB2312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lang w:val="en-US" w:eastAsia="zh-CN" w:bidi="ar-SA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Calibri" w:hAnsi="Calibri" w:eastAsia="仿宋_GB2312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Calibri" w:hAnsi="Calibri" w:eastAsia="仿宋_GB2312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ascii="Calibri" w:hAnsi="Calibri" w:eastAsia="仿宋_GB2312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lang w:val="en-US" w:eastAsia="zh-CN" w:bidi="ar-SA"/>
              </w:rPr>
              <w:t> 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ascii="Calibri" w:hAnsi="Calibri" w:eastAsia="仿宋_GB2312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lang w:val="en-US" w:eastAsia="zh-CN" w:bidi="ar-SA"/>
              </w:rPr>
              <w:t>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ascii="Calibri" w:hAnsi="Calibri" w:eastAsia="仿宋_GB2312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lang w:val="en-US" w:eastAsia="zh-CN" w:bidi="ar-SA"/>
              </w:rPr>
              <w:t> 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ascii="Calibri" w:hAnsi="Calibri" w:eastAsia="仿宋_GB2312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lang w:val="en-US" w:eastAsia="zh-CN" w:bidi="ar-SA"/>
              </w:rPr>
              <w:t> 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Calibri" w:hAnsi="Calibri" w:eastAsia="仿宋_GB2312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ascii="Calibri" w:hAnsi="Calibri" w:eastAsia="仿宋_GB2312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lang w:val="en-US" w:eastAsia="zh-CN" w:bidi="ar-SA"/>
              </w:rPr>
              <w:t> </w:t>
            </w:r>
          </w:p>
        </w:tc>
      </w:tr>
    </w:tbl>
    <w:p>
      <w:pPr>
        <w:widowControl/>
        <w:snapToGrid/>
        <w:spacing w:before="0" w:beforeAutospacing="0" w:after="0" w:afterAutospacing="0" w:line="440" w:lineRule="exact"/>
        <w:jc w:val="left"/>
        <w:textAlignment w:val="baseline"/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10"/>
          <w:rFonts w:ascii="Calibri" w:hAnsi="Calibri" w:eastAsia="仿宋_GB2312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  <w:t>说明：1.本表可按论文申报数量增加行；2.请将本表随论文一起交征文会务组；3.推荐单位名称需与公章一致。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8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sectPr>
      <w:footerReference r:id="rId3" w:type="default"/>
      <w:pgSz w:w="16838" w:h="11906"/>
      <w:pgMar w:top="1786" w:right="1440" w:bottom="1786" w:left="1440" w:header="851" w:footer="992" w:gutter="0"/>
      <w:lnNumType w:countBy="0"/>
      <w:cols w:space="720" w:num="1"/>
      <w:vAlign w:val="top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7A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001010101"/>
    <w:charset w:val="7A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snapToGrid w:val="0"/>
      <w:jc w:val="left"/>
      <w:textAlignment w:val="baseline"/>
      <w:rPr>
        <w:rStyle w:val="8"/>
        <w:rFonts w:ascii="Times New Roman" w:hAnsi="Times New Roman" w:eastAsia="宋体"/>
        <w:kern w:val="2"/>
        <w:sz w:val="18"/>
        <w:szCs w:val="24"/>
        <w:lang w:val="en-US" w:eastAsia="zh-CN" w:bidi="ar-SA"/>
      </w:rPr>
    </w:pPr>
    <w:r>
      <w:rPr>
        <w:rStyle w:val="8"/>
        <w:rFonts w:ascii="Times New Roman" w:hAnsi="Times New Roman" w:eastAsia="宋体"/>
        <w:kern w:val="2"/>
        <w:sz w:val="18"/>
        <w:szCs w:val="24"/>
        <w:lang w:val="en-US" w:eastAsia="zh-CN" w:bidi="ar-SA"/>
      </w:rPr>
      <w:pict>
        <v:shape id="_x0000_s2049" o:spid="_x0000_s2049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>
            <w:txbxContent>
              <w:p>
                <w:pPr>
                  <w:pStyle w:val="3"/>
                  <w:widowControl/>
                  <w:snapToGrid w:val="0"/>
                  <w:jc w:val="left"/>
                  <w:textAlignment w:val="baseline"/>
                  <w:rPr>
                    <w:rStyle w:val="8"/>
                    <w:rFonts w:ascii="Times New Roman" w:hAnsi="Times New Roman" w:eastAsia="宋体"/>
                    <w:kern w:val="2"/>
                    <w:sz w:val="18"/>
                    <w:szCs w:val="24"/>
                    <w:lang w:val="en-US" w:eastAsia="zh-CN" w:bidi="ar-SA"/>
                  </w:rPr>
                </w:pPr>
              </w:p>
              <w:p>
                <w:pPr>
                  <w:jc w:val="both"/>
                  <w:textAlignment w:val="baseline"/>
                  <w:rPr>
                    <w:rFonts w:ascii="Calibri" w:hAnsi="Calibri" w:eastAsia="宋体"/>
                    <w:kern w:val="2"/>
                    <w:sz w:val="21"/>
                    <w:szCs w:val="24"/>
                    <w:lang w:val="en-US" w:eastAsia="zh-CN" w:bidi="ar-SA"/>
                  </w:rPr>
                </w:pP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3"/>
      <w:numFmt w:val="chineseCounting"/>
      <w:suff w:val="nothing"/>
      <w:lvlText w:val="%1、"/>
      <w:lvlJc w:val="left"/>
      <w:pPr>
        <w:widowControl/>
        <w:textAlignment w:val="baseline"/>
      </w:pPr>
      <w:rPr>
        <w:rStyle w:val="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hdrShapeDefaults>
    <o:shapelayout v:ext="edit">
      <o:idmap v:ext="edit" data="2"/>
    </o:shapelayout>
  </w:hdrShapeDefaults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M2NkMTg0OWRkZDgwMWJiMjQ0ZWQ3Y2Q3NWEwNjNiNmEifQ=="/>
  </w:docVars>
  <w:rsids>
    <w:rsidRoot w:val="00000000"/>
    <w:rsid w:val="000E28C9"/>
    <w:rsid w:val="002068A3"/>
    <w:rsid w:val="00FB4B95"/>
    <w:rsid w:val="058C2CAC"/>
    <w:rsid w:val="2389558B"/>
    <w:rsid w:val="29B917BD"/>
    <w:rsid w:val="2AA06A7F"/>
    <w:rsid w:val="609063AB"/>
    <w:rsid w:val="7E9D3D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0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ind w:left="118"/>
    </w:pPr>
    <w:rPr>
      <w:rFonts w:ascii="宋体" w:hAnsi="宋体"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Times New Roman" w:hAnsi="Times New Roman" w:eastAsia="宋体"/>
      <w:kern w:val="2"/>
      <w:sz w:val="18"/>
      <w:szCs w:val="24"/>
      <w:lang w:val="en-US" w:eastAsia="zh-CN" w:bidi="ar-SA"/>
    </w:rPr>
  </w:style>
  <w:style w:type="paragraph" w:styleId="4">
    <w:name w:val="header"/>
    <w:basedOn w:val="1"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textAlignment w:val="baseline"/>
    </w:pPr>
    <w:rPr>
      <w:rFonts w:ascii="Times New Roman" w:hAnsi="Times New Roman" w:eastAsia="宋体"/>
      <w:kern w:val="2"/>
      <w:sz w:val="18"/>
      <w:szCs w:val="24"/>
      <w:lang w:val="en-US" w:eastAsia="zh-CN" w:bidi="ar-SA"/>
    </w:rPr>
  </w:style>
  <w:style w:type="paragraph" w:customStyle="1" w:styleId="7">
    <w:name w:val="Heading1"/>
    <w:basedOn w:val="1"/>
    <w:next w:val="1"/>
    <w:uiPriority w:val="0"/>
    <w:pPr>
      <w:keepNext/>
      <w:keepLines/>
      <w:spacing w:line="576" w:lineRule="auto"/>
      <w:jc w:val="both"/>
      <w:textAlignment w:val="baseline"/>
    </w:pPr>
    <w:rPr>
      <w:rFonts w:ascii="Calibri" w:hAnsi="Calibri" w:eastAsia="宋体"/>
      <w:b/>
      <w:kern w:val="44"/>
      <w:sz w:val="44"/>
      <w:szCs w:val="24"/>
      <w:lang w:val="en-US" w:eastAsia="zh-CN" w:bidi="ar-SA"/>
    </w:rPr>
  </w:style>
  <w:style w:type="character" w:customStyle="1" w:styleId="8">
    <w:name w:val="NormalCharacter"/>
    <w:link w:val="1"/>
    <w:uiPriority w:val="0"/>
    <w:rPr>
      <w:rFonts w:ascii="Times New Roman" w:hAnsi="Times New Roman" w:eastAsia="宋体"/>
    </w:rPr>
  </w:style>
  <w:style w:type="table" w:customStyle="1" w:styleId="9">
    <w:name w:val="TableNormal"/>
    <w:uiPriority w:val="0"/>
  </w:style>
  <w:style w:type="character" w:customStyle="1" w:styleId="10">
    <w:name w:val="UserStyle_0"/>
    <w:link w:val="1"/>
    <w:uiPriority w:val="0"/>
    <w:rPr>
      <w:rFonts w:ascii="Calibri" w:hAnsi="Calibri" w:eastAsia="宋体"/>
      <w:kern w:val="2"/>
      <w:sz w:val="21"/>
      <w:szCs w:val="24"/>
      <w:lang w:val="en-US" w:eastAsia="zh-CN" w:bidi="ar-SA"/>
    </w:rPr>
  </w:style>
  <w:style w:type="paragraph" w:customStyle="1" w:styleId="11">
    <w:name w:val="HtmlNormal"/>
    <w:basedOn w:val="1"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eastAsia="宋体"/>
      <w:color w:val="FF0000"/>
      <w:kern w:val="0"/>
      <w:sz w:val="24"/>
      <w:szCs w:val="24"/>
      <w:lang w:val="en-US" w:eastAsia="zh-CN" w:bidi="ar-SA"/>
    </w:rPr>
  </w:style>
  <w:style w:type="table" w:customStyle="1" w:styleId="12">
    <w:name w:val="TableGrid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7"/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Office_11.1.0.11875_F1E327BC-269C-435d-A152-05C5408002CA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2022-09-29T08:58:00Z</dcterms:created>
  <dc:creator>Administrator</dc:creator>
  <cp:lastModifiedBy>原之色</cp:lastModifiedBy>
  <dcterms:modified xsi:type="dcterms:W3CDTF">2022-09-29T09:33:52Z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3F84BFE73298460EBB8389AEAA0EEE03</vt:lpwstr>
  </property>
</Properties>
</file>