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2" w:rsidRPr="000547A8" w:rsidRDefault="003C1412" w:rsidP="000547A8">
      <w:pPr>
        <w:ind w:firstLine="560"/>
        <w:jc w:val="center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关于申报2021年度株洲市社科研究课题的通知</w:t>
      </w:r>
    </w:p>
    <w:p w:rsidR="000547A8" w:rsidRDefault="000547A8" w:rsidP="000547A8">
      <w:pPr>
        <w:ind w:firstLine="560"/>
        <w:jc w:val="right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株社规评[2021]2号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市直各有关单位、各高等院校、市委党校科研处（社科处），各市级社科类社会组织、社会科学普及基地：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为推进我市人文社会科学基础研究，更好发挥社科理论界服务党委政府决策的“思想库”和“智库”作用，株洲市社科成果规划评审委决定面向社会公开进行2021年度市级社科课题立项申报工作。现将有关事项通知如下：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一、申报对象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全市哲学社会科学理论研究和实际工作者。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二、申报时间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从即日起开始接受申报，截止时间为2021年3月26日，逾期不予受理。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三、申报类别及选题指南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（一）重大课题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株洲市哲学社会科学中长期发展规划研究（2021年—2030年）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（二）重点课题和一般立项课题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1.基础理论研究（不设选题方向，申报者自行确定，设若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干项一般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立项课题）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项目申报的学科范围包括：（1）马克思主义/思想政治教育；（2）哲学；（3）逻辑学；（4）宗教学；（5）语言学；（6）中国文学；（7）外国文学；（8）艺术学；（9）历史学；（10）考古学；（11）经济学；</w:t>
      </w:r>
      <w:r w:rsidRPr="000547A8">
        <w:rPr>
          <w:rFonts w:ascii="宋体" w:eastAsia="宋体" w:hAnsi="宋体" w:hint="eastAsia"/>
          <w:sz w:val="28"/>
          <w:szCs w:val="28"/>
        </w:rPr>
        <w:lastRenderedPageBreak/>
        <w:t>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2.本土文化研究（以下选题方向供参考，题目可自拟，设重点课题1—2项、若干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项一般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立项课题）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（1）株洲炎帝文化研究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（2）株洲红色文化研究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（3）株洲传统文化研究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（4）株洲工业旅游文化研究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3.党的十九届五中全会精神研究（以下选题方向供参考，题目可自拟，设若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干项一般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立项课题）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（1）贯彻新发展理念研究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（2）构建新发展格局研究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（3）塑造发展新优势研究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（4）全面推进乡村振兴研究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（5）加快发展现代产业体系研究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（6）促进国际国内双循环研究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（7）构建高水平社会主义市场经济体系研究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（8）推进区域协调发展和新型城镇化研究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（9）繁荣发展文化工业和文化产业研究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（10）生态文明建设研究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lastRenderedPageBreak/>
        <w:t>（11）健全基本公共服务体系研究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（12）加强和创新社会治理研究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4.党史学习教育研究（不设选题方向，申报者自行确定，设若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干项一般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立项课题）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5.对策应用研究(以下选题方向供参考，题目可自拟，设重点课题3—5项、若干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项一般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立项课题）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（1）株洲打造双循环战略节点城市建设研究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（2）株洲大力实施“三高四新”战略研究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（3）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长株潭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东部先进制造业发展带建设研究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（4）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长株潭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西部科技创新产业走廊建设研究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（5）新时代革命老区振兴发展研究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（6）株洲建市70周年经验启示研究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（7）株洲·中国动力谷建设研究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（8）株洲高质量发展研究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（9）株洲“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谷三区”建设研究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（10）社会主义现代化新株洲建设研究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（11）新时代全域化更高水平国家文明城市建设研究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（12）株洲城乡融合发展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幸福区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（13）法治株洲建设研究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（14）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长株潭国家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自主创新示范区建设研究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（15）株洲国家创新型城市建设研究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（16）株洲“一带一部”改革开放先行区建设研究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lastRenderedPageBreak/>
        <w:t>（17）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长株潭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一体化建设研究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（18）湘赣边区乡村振兴示范区建设研究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（19）湘赣边区域合作发展示范区建设研究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（20）株洲文化旅游融合发展研究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（21）株洲绿水青山美丽城市建设研究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（22）株洲职业教育产教融合发展研究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（23）株洲农村留守儿童、妇女和老年人关爱服务体系建设研究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（24）健康株洲建设研究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（25）株洲养老服务体系建设研究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（26）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株洲康养产业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发展研究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（27）株洲市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域社会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治理现代化建设研究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四、申报条件及有关要求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1.课题研究实行课题负责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人制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，课题组确定1名课题负责人主持课题研究工作，每人</w:t>
      </w:r>
      <w:proofErr w:type="gramStart"/>
      <w:r w:rsidRPr="000547A8">
        <w:rPr>
          <w:rFonts w:ascii="宋体" w:eastAsia="宋体" w:hAnsi="宋体" w:hint="eastAsia"/>
          <w:sz w:val="28"/>
          <w:szCs w:val="28"/>
        </w:rPr>
        <w:t>限主持</w:t>
      </w:r>
      <w:proofErr w:type="gramEnd"/>
      <w:r w:rsidRPr="000547A8">
        <w:rPr>
          <w:rFonts w:ascii="宋体" w:eastAsia="宋体" w:hAnsi="宋体" w:hint="eastAsia"/>
          <w:sz w:val="28"/>
          <w:szCs w:val="28"/>
        </w:rPr>
        <w:t>1项课题，课题组成员不超过10人。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2.重大课题必须在2021年7月1日前结题，重点课题必须在2021年12月15日前结题，一般立项课题研究时限为1年期或2年期，申报者可自行选择。未完成结题者，不得再次申报株洲市社科课题。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3.申请重大课题或重点课题者，课题组负责人必须具有高级（或相当于高级）专业技术职称（机关单位则必须具有处级职务），在相关领域积累了一定的研究成果，有较高的理论研究水平和较强的组织协调能力；课题组成员应由专家学者和实际工作部门人员共同组成，允许跨部门跨单位优化组合研究人员。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lastRenderedPageBreak/>
        <w:t>4.重大课题资助经费为10万元左右，每项重点课题资助经费为2—5万元，一般立项课题年终评选若干优秀课题给予适当资助。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5.申报者请到株洲市社科联网站（株洲社科网）下载相关表格，按照要求提交课题研究申请表，所有申报材料须报送2份纸质文档和电子文档。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五、联系方式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联系电话：28680424     电子邮箱：zzshkx@163.com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 xml:space="preserve">联 系 人：陈  韵   </w:t>
      </w:r>
    </w:p>
    <w:p w:rsidR="000547A8" w:rsidRDefault="003C1412" w:rsidP="000547A8">
      <w:pPr>
        <w:ind w:firstLine="560"/>
        <w:rPr>
          <w:rFonts w:ascii="宋体" w:eastAsia="宋体" w:hAnsi="宋体" w:hint="eastAsia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办公地址：株洲市天元区天台路市委大楼1228室</w:t>
      </w:r>
    </w:p>
    <w:p w:rsidR="000547A8" w:rsidRDefault="003C1412" w:rsidP="000547A8">
      <w:pPr>
        <w:ind w:firstLine="560"/>
        <w:jc w:val="right"/>
        <w:rPr>
          <w:rFonts w:ascii="宋体" w:eastAsia="宋体" w:hAnsi="宋体" w:hint="eastAsia"/>
          <w:sz w:val="28"/>
          <w:szCs w:val="28"/>
        </w:rPr>
      </w:pPr>
      <w:bookmarkStart w:id="0" w:name="_GoBack"/>
      <w:r w:rsidRPr="000547A8">
        <w:rPr>
          <w:rFonts w:ascii="宋体" w:eastAsia="宋体" w:hAnsi="宋体" w:hint="eastAsia"/>
          <w:sz w:val="28"/>
          <w:szCs w:val="28"/>
        </w:rPr>
        <w:t>株洲市社会科学成果规划评审委员会</w:t>
      </w:r>
    </w:p>
    <w:p w:rsidR="00C652C4" w:rsidRPr="000547A8" w:rsidRDefault="003C1412" w:rsidP="000547A8">
      <w:pPr>
        <w:ind w:firstLine="560"/>
        <w:jc w:val="right"/>
        <w:rPr>
          <w:rFonts w:ascii="宋体" w:eastAsia="宋体" w:hAnsi="宋体"/>
          <w:sz w:val="28"/>
          <w:szCs w:val="28"/>
        </w:rPr>
      </w:pPr>
      <w:r w:rsidRPr="000547A8">
        <w:rPr>
          <w:rFonts w:ascii="宋体" w:eastAsia="宋体" w:hAnsi="宋体" w:hint="eastAsia"/>
          <w:sz w:val="28"/>
          <w:szCs w:val="28"/>
        </w:rPr>
        <w:t>2021年3月1日</w:t>
      </w:r>
      <w:bookmarkEnd w:id="0"/>
    </w:p>
    <w:sectPr w:rsidR="00C652C4" w:rsidRPr="00054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12"/>
    <w:rsid w:val="00016CD4"/>
    <w:rsid w:val="000547A8"/>
    <w:rsid w:val="00096A4C"/>
    <w:rsid w:val="000F1E6A"/>
    <w:rsid w:val="003C1412"/>
    <w:rsid w:val="005F2021"/>
    <w:rsid w:val="00C652C4"/>
    <w:rsid w:val="00CB4142"/>
    <w:rsid w:val="00F0708E"/>
    <w:rsid w:val="00F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C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qFormat/>
    <w:rsid w:val="005F2021"/>
    <w:pPr>
      <w:keepNext/>
      <w:keepLines/>
      <w:spacing w:before="240" w:after="240"/>
      <w:jc w:val="left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1"/>
    </w:pPr>
    <w:rPr>
      <w:rFonts w:ascii="Arial" w:eastAsia="黑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202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="560"/>
    </w:pPr>
    <w:rPr>
      <w:rFonts w:eastAsia="宋体"/>
      <w:szCs w:val="28"/>
    </w:rPr>
  </w:style>
  <w:style w:type="paragraph" w:customStyle="1" w:styleId="a4">
    <w:name w:val="课题正文"/>
    <w:basedOn w:val="a"/>
    <w:autoRedefine/>
    <w:qFormat/>
    <w:rsid w:val="00016CD4"/>
    <w:pPr>
      <w:snapToGrid w:val="0"/>
      <w:spacing w:line="300" w:lineRule="auto"/>
    </w:pPr>
    <w:rPr>
      <w:rFonts w:ascii="宋体" w:eastAsia="宋体" w:hAnsi="宋体" w:cs="Times New Roman"/>
      <w:szCs w:val="24"/>
    </w:rPr>
  </w:style>
  <w:style w:type="paragraph" w:customStyle="1" w:styleId="a5">
    <w:name w:val="参考文献"/>
    <w:basedOn w:val="a"/>
    <w:autoRedefine/>
    <w:qFormat/>
    <w:rsid w:val="00F578D1"/>
    <w:pPr>
      <w:spacing w:line="320" w:lineRule="exact"/>
      <w:ind w:left="200" w:hangingChars="200" w:hanging="200"/>
    </w:pPr>
    <w:rPr>
      <w:rFonts w:ascii="宋体" w:eastAsia="宋体" w:hAnsi="宋体" w:cs="Times New Roman"/>
      <w:sz w:val="21"/>
      <w:szCs w:val="21"/>
      <w:u w:color="000000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="480"/>
      <w:jc w:val="left"/>
    </w:pPr>
    <w:rPr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rsid w:val="005F2021"/>
    <w:rPr>
      <w:rFonts w:ascii="Arial" w:eastAsia="黑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C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qFormat/>
    <w:rsid w:val="005F2021"/>
    <w:pPr>
      <w:keepNext/>
      <w:keepLines/>
      <w:spacing w:before="240" w:after="240"/>
      <w:jc w:val="left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1"/>
    </w:pPr>
    <w:rPr>
      <w:rFonts w:ascii="Arial" w:eastAsia="黑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202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="560"/>
    </w:pPr>
    <w:rPr>
      <w:rFonts w:eastAsia="宋体"/>
      <w:szCs w:val="28"/>
    </w:rPr>
  </w:style>
  <w:style w:type="paragraph" w:customStyle="1" w:styleId="a4">
    <w:name w:val="课题正文"/>
    <w:basedOn w:val="a"/>
    <w:autoRedefine/>
    <w:qFormat/>
    <w:rsid w:val="00016CD4"/>
    <w:pPr>
      <w:snapToGrid w:val="0"/>
      <w:spacing w:line="300" w:lineRule="auto"/>
    </w:pPr>
    <w:rPr>
      <w:rFonts w:ascii="宋体" w:eastAsia="宋体" w:hAnsi="宋体" w:cs="Times New Roman"/>
      <w:szCs w:val="24"/>
    </w:rPr>
  </w:style>
  <w:style w:type="paragraph" w:customStyle="1" w:styleId="a5">
    <w:name w:val="参考文献"/>
    <w:basedOn w:val="a"/>
    <w:autoRedefine/>
    <w:qFormat/>
    <w:rsid w:val="00F578D1"/>
    <w:pPr>
      <w:spacing w:line="320" w:lineRule="exact"/>
      <w:ind w:left="200" w:hangingChars="200" w:hanging="200"/>
    </w:pPr>
    <w:rPr>
      <w:rFonts w:ascii="宋体" w:eastAsia="宋体" w:hAnsi="宋体" w:cs="Times New Roman"/>
      <w:sz w:val="21"/>
      <w:szCs w:val="21"/>
      <w:u w:color="000000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="480"/>
      <w:jc w:val="left"/>
    </w:pPr>
    <w:rPr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rsid w:val="005F2021"/>
    <w:rPr>
      <w:rFonts w:ascii="Arial" w:eastAsia="黑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2</cp:revision>
  <dcterms:created xsi:type="dcterms:W3CDTF">2021-03-03T13:19:00Z</dcterms:created>
  <dcterms:modified xsi:type="dcterms:W3CDTF">2021-03-03T13:22:00Z</dcterms:modified>
</cp:coreProperties>
</file>