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ED" w:rsidRPr="00C27BED" w:rsidRDefault="00C27BED" w:rsidP="00C27BED">
      <w:pPr>
        <w:widowControl/>
        <w:spacing w:line="900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C27BED">
        <w:rPr>
          <w:rFonts w:ascii="微软雅黑" w:eastAsia="微软雅黑" w:hAnsi="微软雅黑" w:cs="宋体" w:hint="eastAsia"/>
          <w:b/>
          <w:bCs/>
          <w:color w:val="FF0000"/>
          <w:kern w:val="0"/>
          <w:sz w:val="36"/>
          <w:szCs w:val="36"/>
        </w:rPr>
        <w:t>关于做好2019年度湖南省社会科学成果评审委员会课题申报工作的通知</w:t>
      </w:r>
    </w:p>
    <w:p w:rsidR="00C27BED" w:rsidRPr="00C27BED" w:rsidRDefault="00C27BED" w:rsidP="00C27BED">
      <w:pPr>
        <w:widowControl/>
        <w:spacing w:line="420" w:lineRule="atLeast"/>
        <w:jc w:val="lef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各市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州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社科联、财政局，高校社科联，党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干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校社科联，省级社科类社会组织，省级社会科学普及基地：</w:t>
      </w:r>
    </w:p>
    <w:p w:rsidR="00C27BED" w:rsidRPr="00C27BED" w:rsidRDefault="00C27BED" w:rsidP="00C27BED">
      <w:pPr>
        <w:widowControl/>
        <w:spacing w:line="420" w:lineRule="atLeast"/>
        <w:jc w:val="lef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　为充分调动和发挥全省广大社会科学工作者的积极性和创造性，支持和鼓励社会科学工作者潜心研究、出好成果，推动我省哲学社会科学繁荣发展，加快</w:t>
      </w:r>
      <w:proofErr w:type="gramStart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新型智库</w:t>
      </w:r>
      <w:proofErr w:type="gramEnd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建设，经研究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,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现决定开展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2019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年度湖南省社会科学成果评审委员会课题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以下简称课题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申报工作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,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并就有关事项通知如下：</w:t>
      </w:r>
    </w:p>
    <w:p w:rsidR="00C27BED" w:rsidRPr="00C27BED" w:rsidRDefault="00C27BED" w:rsidP="00C27BED">
      <w:pPr>
        <w:widowControl/>
        <w:spacing w:line="420" w:lineRule="atLeast"/>
        <w:jc w:val="lef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</w:t>
      </w:r>
      <w:r w:rsidRPr="00C27BED">
        <w:rPr>
          <w:rFonts w:ascii="Times New Roman" w:eastAsia="宋体" w:hAnsi="Times New Roman" w:cs="Times New Roman"/>
          <w:b/>
          <w:bCs/>
          <w:color w:val="666666"/>
          <w:kern w:val="0"/>
          <w:szCs w:val="21"/>
        </w:rPr>
        <w:t xml:space="preserve">　一、指导思想：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以习近平新时代中国特色社会主义思想为指导，深入贯彻落实党的十九大精神，紧紧围绕我省经济社会发展中的重大理论和现实问题开展研究，力争推出一批具有理论创新和实践指导意义的优秀成果。</w:t>
      </w:r>
    </w:p>
    <w:p w:rsidR="00C27BED" w:rsidRPr="00C27BED" w:rsidRDefault="00C27BED" w:rsidP="00C27BED">
      <w:pPr>
        <w:widowControl/>
        <w:spacing w:line="420" w:lineRule="atLeast"/>
        <w:jc w:val="lef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</w:t>
      </w:r>
      <w:r w:rsidRPr="00C27BED">
        <w:rPr>
          <w:rFonts w:ascii="Times New Roman" w:eastAsia="宋体" w:hAnsi="Times New Roman" w:cs="Times New Roman"/>
          <w:b/>
          <w:bCs/>
          <w:color w:val="666666"/>
          <w:kern w:val="0"/>
          <w:szCs w:val="21"/>
        </w:rPr>
        <w:t xml:space="preserve">　二、课题分类：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(1)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基础理论研究：立足学术发展前沿，突出原创性、开拓性和学术思想价值，服务我省优长学科、特色学科、新兴学科建设以及社会科学普及等；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(2)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应用对策研究：紧贴我省经济社会发展实际，着力</w:t>
      </w:r>
      <w:proofErr w:type="gramStart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新型智库</w:t>
      </w:r>
      <w:proofErr w:type="gramEnd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建设，突出针对性和可操作性，服务党委政府决策。以上两类课题根据研究价值、难易程度和创新性，分为重大、重点和一般课题，</w:t>
      </w:r>
      <w:proofErr w:type="gramStart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一般课题</w:t>
      </w:r>
      <w:proofErr w:type="gramEnd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分为资助和经费自筹。重大、重点课题应围绕《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2019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年度湖南省社会科学成果评审委员会重大重点课题参考选题》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见附件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申报。</w:t>
      </w:r>
      <w:proofErr w:type="gramStart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一般课题</w:t>
      </w:r>
      <w:proofErr w:type="gramEnd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可以自拟选题申报。</w:t>
      </w:r>
    </w:p>
    <w:p w:rsidR="00C27BED" w:rsidRPr="00C27BED" w:rsidRDefault="00C27BED" w:rsidP="00C27BED">
      <w:pPr>
        <w:widowControl/>
        <w:spacing w:line="420" w:lineRule="atLeast"/>
        <w:jc w:val="lef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　</w:t>
      </w:r>
      <w:r w:rsidRPr="00C27BED">
        <w:rPr>
          <w:rFonts w:ascii="Times New Roman" w:eastAsia="宋体" w:hAnsi="Times New Roman" w:cs="Times New Roman"/>
          <w:b/>
          <w:bCs/>
          <w:color w:val="666666"/>
          <w:kern w:val="0"/>
          <w:szCs w:val="21"/>
        </w:rPr>
        <w:t>三、申请人条件：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(1)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遵守中华人民共和国宪法和法律。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(2)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课题主持申报人应具有良好的政治思想素质和组织科研工作的能力，能作为课题实际主持者并担负实质性研究工作。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(3)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课题主持申报人的人事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劳动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关系须在本省，课题组成员须征得本人同意并签字确认。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(4)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课题主持申报人一次只能申报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1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个课题，且不能作为课题组成员参与其他课题的申请；课题组成员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</w:t>
      </w:r>
      <w:proofErr w:type="gramStart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非主持</w:t>
      </w:r>
      <w:proofErr w:type="gramEnd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申报人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同年度最多参与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2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个课题申报。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(5)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已承担的国家和省部级重大、重点课题以及省社科评审</w:t>
      </w:r>
      <w:proofErr w:type="gramStart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委一般课题</w:t>
      </w:r>
      <w:proofErr w:type="gramEnd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尚未结题的，课题负责人不能申报新的课题。申报课题已获得其他资助的，或者同时多头申报的，不予受理。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(6)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凡以其他在</w:t>
      </w:r>
      <w:proofErr w:type="gramStart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研</w:t>
      </w:r>
      <w:proofErr w:type="gramEnd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或</w:t>
      </w:r>
      <w:proofErr w:type="gramStart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已结项的</w:t>
      </w:r>
      <w:proofErr w:type="gramEnd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各级各类项目为基础申请课题，须在《湖南省社会科学成果评审委员会课题申请书》中注明所申请项目与已承担项目的联系和区别，内容基本相同的不能再次申请，避免重复申报。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(7)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应用对策类课题研究团队应体现理论部门和实际部门、省直机关和基层单位、老中青专家三个方面的结合。</w:t>
      </w:r>
    </w:p>
    <w:p w:rsidR="00C27BED" w:rsidRPr="00C27BED" w:rsidRDefault="00C27BED" w:rsidP="00C27BED">
      <w:pPr>
        <w:widowControl/>
        <w:spacing w:line="420" w:lineRule="atLeast"/>
        <w:jc w:val="lef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lastRenderedPageBreak/>
        <w:t xml:space="preserve">　　</w:t>
      </w:r>
      <w:r w:rsidRPr="00C27BED">
        <w:rPr>
          <w:rFonts w:ascii="Times New Roman" w:eastAsia="宋体" w:hAnsi="Times New Roman" w:cs="Times New Roman"/>
          <w:b/>
          <w:bCs/>
          <w:color w:val="666666"/>
          <w:kern w:val="0"/>
          <w:szCs w:val="21"/>
        </w:rPr>
        <w:t>四、申请单位条件：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在相关领域具有较好的学术资源和研究实力，有科研管理职能部门或相关部门，能够提供开展研究的必要条件和信誉保证。以兼职人员身份从所在兼职单位申报课题的，申报单位须承担信誉保证和项目管理职责。</w:t>
      </w:r>
    </w:p>
    <w:p w:rsidR="00C27BED" w:rsidRPr="00C27BED" w:rsidRDefault="00C27BED" w:rsidP="00C27BED">
      <w:pPr>
        <w:widowControl/>
        <w:spacing w:line="420" w:lineRule="atLeast"/>
        <w:jc w:val="lef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　</w:t>
      </w:r>
      <w:r w:rsidRPr="00C27BED">
        <w:rPr>
          <w:rFonts w:ascii="Times New Roman" w:eastAsia="宋体" w:hAnsi="Times New Roman" w:cs="Times New Roman"/>
          <w:b/>
          <w:bCs/>
          <w:color w:val="666666"/>
          <w:kern w:val="0"/>
          <w:szCs w:val="21"/>
        </w:rPr>
        <w:t>五、申报方式：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(1)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网上申报</w:t>
      </w:r>
      <w:bookmarkStart w:id="0" w:name="_GoBack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(2018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年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10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月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25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日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-11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月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5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日</w:t>
      </w:r>
      <w:bookmarkEnd w:id="0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：申报单位和申报个人需登录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“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湖南省社会科学成果评审委员会课题申报系统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”(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网址：</w:t>
      </w:r>
      <w:hyperlink r:id="rId7" w:history="1">
        <w:r w:rsidRPr="00C27BED">
          <w:rPr>
            <w:rFonts w:ascii="Times New Roman" w:eastAsia="宋体" w:hAnsi="Times New Roman" w:cs="Times New Roman"/>
            <w:color w:val="053367"/>
            <w:kern w:val="0"/>
            <w:szCs w:val="21"/>
          </w:rPr>
          <w:t>http://kt.hnsk.gov.cn/</w:t>
        </w:r>
      </w:hyperlink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进行网上注册，按规定程序和有关要求进行申报。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(2)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纸质材料申报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(2018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年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11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月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6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日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—11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月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9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日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：为确保申报材料的可靠性及存档需要，申报者还需提交一式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2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份与电子申报材料一致的纸质材料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《课题申请书》和《课题论证活页》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，各单位科研管理部门将其审核并汇总，与《单位汇总表》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加盖单位公章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一起报送省社会科学成果评审委员会办公室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简称省社科</w:t>
      </w:r>
      <w:proofErr w:type="gramStart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评审办</w:t>
      </w:r>
      <w:proofErr w:type="gramEnd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，逾期不再受理。市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州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、县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市、区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有关单位通过市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州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社科联申报的课题，原则上经市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州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社科联和财政部门初审、汇总后，由市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(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州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)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社科联和财政部门联合行文向省社科联</w:t>
      </w:r>
      <w:proofErr w:type="gramStart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评审办</w:t>
      </w:r>
      <w:proofErr w:type="gramEnd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申报。省社科</w:t>
      </w:r>
      <w:proofErr w:type="gramStart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评审办</w:t>
      </w:r>
      <w:proofErr w:type="gramEnd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不受理个人申报。申报材料一律不退，请申报者自留底稿。</w:t>
      </w:r>
    </w:p>
    <w:p w:rsidR="00C27BED" w:rsidRPr="00C27BED" w:rsidRDefault="00C27BED" w:rsidP="00C27BED">
      <w:pPr>
        <w:widowControl/>
        <w:spacing w:line="420" w:lineRule="atLeast"/>
        <w:jc w:val="lef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　请各有关单位高度重视课题申报工作，科研管理部门要广泛宣传、深入发动、精心组织、严格审核、择优申报。其他未尽事宜请与省社科</w:t>
      </w:r>
      <w:proofErr w:type="gramStart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评审办</w:t>
      </w:r>
      <w:proofErr w:type="gramEnd"/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联系。</w:t>
      </w:r>
    </w:p>
    <w:p w:rsidR="00C27BED" w:rsidRPr="00C27BED" w:rsidRDefault="00C27BED" w:rsidP="00C27BED">
      <w:pPr>
        <w:widowControl/>
        <w:spacing w:line="420" w:lineRule="atLeast"/>
        <w:jc w:val="lef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　报送地点：湖南省社会科学界联合会前栋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308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室</w:t>
      </w:r>
    </w:p>
    <w:p w:rsidR="00C27BED" w:rsidRPr="00C27BED" w:rsidRDefault="00C27BED" w:rsidP="00C27BED">
      <w:pPr>
        <w:widowControl/>
        <w:spacing w:line="420" w:lineRule="atLeast"/>
        <w:jc w:val="lef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　联系电话：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0731-89716098, 89716077</w:t>
      </w:r>
    </w:p>
    <w:p w:rsidR="00C27BED" w:rsidRPr="00C27BED" w:rsidRDefault="00C27BED" w:rsidP="00C27BED">
      <w:pPr>
        <w:widowControl/>
        <w:spacing w:line="420" w:lineRule="atLeast"/>
        <w:jc w:val="lef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　电子邮箱：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470720516@qq.com</w:t>
      </w:r>
    </w:p>
    <w:p w:rsidR="00C27BED" w:rsidRPr="00C27BED" w:rsidRDefault="00C27BED" w:rsidP="00C27BED">
      <w:pPr>
        <w:widowControl/>
        <w:spacing w:line="420" w:lineRule="atLeast"/>
        <w:jc w:val="lef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　附件：</w:t>
      </w:r>
      <w:hyperlink r:id="rId8" w:history="1"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1.</w:t>
        </w:r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《</w:t>
        </w:r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2019</w:t>
        </w:r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年度湖南省社会科学成果评审委员会重大重点课题参考选题》</w:t>
        </w:r>
      </w:hyperlink>
    </w:p>
    <w:p w:rsidR="00C27BED" w:rsidRPr="00C27BED" w:rsidRDefault="00C27BED" w:rsidP="00C27BED">
      <w:pPr>
        <w:widowControl/>
        <w:spacing w:line="420" w:lineRule="atLeast"/>
        <w:jc w:val="lef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　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            </w:t>
      </w:r>
      <w:hyperlink r:id="rId9" w:history="1"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2.</w:t>
        </w:r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《湖南省社会科学成果评审委员会</w:t>
        </w:r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2019</w:t>
        </w:r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年度课题申请书》</w:t>
        </w:r>
      </w:hyperlink>
    </w:p>
    <w:p w:rsidR="00C27BED" w:rsidRPr="00C27BED" w:rsidRDefault="00C27BED" w:rsidP="00C27BED">
      <w:pPr>
        <w:widowControl/>
        <w:spacing w:line="420" w:lineRule="atLeast"/>
        <w:jc w:val="lef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　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            </w:t>
      </w:r>
      <w:hyperlink r:id="rId10" w:history="1"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3.</w:t>
        </w:r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《</w:t>
        </w:r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2019</w:t>
        </w:r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年度湖南省社会科学成果评审委员会课题论证活页》</w:t>
        </w:r>
      </w:hyperlink>
    </w:p>
    <w:p w:rsidR="00C27BED" w:rsidRPr="00C27BED" w:rsidRDefault="00C27BED" w:rsidP="00C27BED">
      <w:pPr>
        <w:widowControl/>
        <w:spacing w:line="420" w:lineRule="atLeast"/>
        <w:jc w:val="lef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　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            </w:t>
      </w:r>
      <w:hyperlink r:id="rId11" w:history="1"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4.</w:t>
        </w:r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《</w:t>
        </w:r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2019</w:t>
        </w:r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年度湖南省社会科学成果评审委员会课题单位申报汇总表》</w:t>
        </w:r>
      </w:hyperlink>
    </w:p>
    <w:p w:rsidR="00C27BED" w:rsidRPr="00C27BED" w:rsidRDefault="00C27BED" w:rsidP="00C27BED">
      <w:pPr>
        <w:widowControl/>
        <w:spacing w:line="420" w:lineRule="atLeast"/>
        <w:jc w:val="lef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　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            </w:t>
      </w:r>
      <w:hyperlink r:id="rId12" w:history="1"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5.</w:t>
        </w:r>
        <w:r w:rsidRPr="00C27BED">
          <w:rPr>
            <w:rFonts w:ascii="Times New Roman" w:eastAsia="宋体" w:hAnsi="Times New Roman" w:cs="Times New Roman"/>
            <w:color w:val="0000FF"/>
            <w:kern w:val="0"/>
            <w:szCs w:val="21"/>
          </w:rPr>
          <w:t>《湖南省社会科学成果评审委员会课题申报学科分类及数据代码表》</w:t>
        </w:r>
      </w:hyperlink>
    </w:p>
    <w:p w:rsidR="00C27BED" w:rsidRPr="00C27BED" w:rsidRDefault="00C27BED" w:rsidP="00C27BED">
      <w:pPr>
        <w:widowControl/>
        <w:spacing w:line="420" w:lineRule="atLeast"/>
        <w:jc w:val="righ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　湖南省社会科学成果评审委员会</w:t>
      </w:r>
    </w:p>
    <w:p w:rsidR="00C27BED" w:rsidRPr="00C27BED" w:rsidRDefault="00C27BED" w:rsidP="00C27BED">
      <w:pPr>
        <w:widowControl/>
        <w:spacing w:line="420" w:lineRule="atLeast"/>
        <w:jc w:val="righ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　湖南省社会科学界联合会</w:t>
      </w:r>
    </w:p>
    <w:p w:rsidR="00C27BED" w:rsidRPr="00C27BED" w:rsidRDefault="00C27BED" w:rsidP="00C27BED">
      <w:pPr>
        <w:widowControl/>
        <w:spacing w:line="420" w:lineRule="atLeast"/>
        <w:jc w:val="righ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　湖南省财政厅</w:t>
      </w:r>
    </w:p>
    <w:p w:rsidR="00C27BED" w:rsidRPr="00C27BED" w:rsidRDefault="00C27BED" w:rsidP="00C27BED">
      <w:pPr>
        <w:widowControl/>
        <w:spacing w:line="420" w:lineRule="atLeast"/>
        <w:jc w:val="right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 xml:space="preserve">　　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2018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年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10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月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18</w:t>
      </w:r>
      <w:r w:rsidRPr="00C27BED">
        <w:rPr>
          <w:rFonts w:ascii="Times New Roman" w:eastAsia="宋体" w:hAnsi="Times New Roman" w:cs="Times New Roman"/>
          <w:color w:val="666666"/>
          <w:kern w:val="0"/>
          <w:szCs w:val="21"/>
        </w:rPr>
        <w:t>日</w:t>
      </w:r>
    </w:p>
    <w:p w:rsidR="009A789D" w:rsidRDefault="009A789D"/>
    <w:sectPr w:rsidR="009A7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FC" w:rsidRDefault="006805FC" w:rsidP="00C93CF0">
      <w:r>
        <w:separator/>
      </w:r>
    </w:p>
  </w:endnote>
  <w:endnote w:type="continuationSeparator" w:id="0">
    <w:p w:rsidR="006805FC" w:rsidRDefault="006805FC" w:rsidP="00C9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FC" w:rsidRDefault="006805FC" w:rsidP="00C93CF0">
      <w:r>
        <w:separator/>
      </w:r>
    </w:p>
  </w:footnote>
  <w:footnote w:type="continuationSeparator" w:id="0">
    <w:p w:rsidR="006805FC" w:rsidRDefault="006805FC" w:rsidP="00C93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ED"/>
    <w:rsid w:val="006805FC"/>
    <w:rsid w:val="00910F98"/>
    <w:rsid w:val="009425ED"/>
    <w:rsid w:val="009A789D"/>
    <w:rsid w:val="009F1086"/>
    <w:rsid w:val="00C27BED"/>
    <w:rsid w:val="00C93CF0"/>
    <w:rsid w:val="00CA3C07"/>
    <w:rsid w:val="00D2280E"/>
    <w:rsid w:val="00DC04B9"/>
    <w:rsid w:val="00EA58EB"/>
    <w:rsid w:val="00F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7BE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EA58EB"/>
    <w:pPr>
      <w:spacing w:line="360" w:lineRule="auto"/>
      <w:ind w:firstLineChars="200" w:firstLine="562"/>
    </w:pPr>
    <w:rPr>
      <w:rFonts w:ascii="宋体" w:eastAsia="宋体" w:hAnsi="宋体" w:cs="Times New Roman"/>
      <w:bCs/>
      <w:sz w:val="28"/>
      <w:szCs w:val="24"/>
    </w:rPr>
  </w:style>
  <w:style w:type="paragraph" w:customStyle="1" w:styleId="a4">
    <w:name w:val="参考文献"/>
    <w:basedOn w:val="a"/>
    <w:autoRedefine/>
    <w:qFormat/>
    <w:rsid w:val="009425ED"/>
    <w:pPr>
      <w:spacing w:line="320" w:lineRule="exact"/>
      <w:ind w:firstLineChars="200" w:firstLine="200"/>
    </w:pPr>
    <w:rPr>
      <w:rFonts w:ascii="宋体" w:eastAsia="宋体" w:hAnsi="宋体" w:cs="Times New Roman"/>
      <w:szCs w:val="21"/>
      <w:u w:color="000000"/>
    </w:rPr>
  </w:style>
  <w:style w:type="paragraph" w:customStyle="1" w:styleId="a5">
    <w:name w:val="株社研报正文"/>
    <w:basedOn w:val="a"/>
    <w:autoRedefine/>
    <w:qFormat/>
    <w:rsid w:val="00CA3C07"/>
    <w:pPr>
      <w:tabs>
        <w:tab w:val="left" w:pos="0"/>
      </w:tabs>
      <w:spacing w:beforeLines="50" w:before="156" w:afterLines="50" w:after="156" w:line="440" w:lineRule="exact"/>
      <w:ind w:firstLineChars="200" w:firstLine="480"/>
      <w:jc w:val="left"/>
    </w:pPr>
    <w:rPr>
      <w:rFonts w:ascii="Times New Roman" w:eastAsia="宋体" w:hAnsi="Times New Roman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C27BED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C27B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27BED"/>
    <w:rPr>
      <w:b/>
      <w:bCs/>
    </w:rPr>
  </w:style>
  <w:style w:type="character" w:styleId="a8">
    <w:name w:val="Hyperlink"/>
    <w:basedOn w:val="a0"/>
    <w:uiPriority w:val="99"/>
    <w:semiHidden/>
    <w:unhideWhenUsed/>
    <w:rsid w:val="00C27B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7BED"/>
  </w:style>
  <w:style w:type="paragraph" w:styleId="a9">
    <w:name w:val="header"/>
    <w:basedOn w:val="a"/>
    <w:link w:val="Char"/>
    <w:uiPriority w:val="99"/>
    <w:unhideWhenUsed/>
    <w:rsid w:val="00C93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C93CF0"/>
    <w:rPr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C93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C93C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7BE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EA58EB"/>
    <w:pPr>
      <w:spacing w:line="360" w:lineRule="auto"/>
      <w:ind w:firstLineChars="200" w:firstLine="562"/>
    </w:pPr>
    <w:rPr>
      <w:rFonts w:ascii="宋体" w:eastAsia="宋体" w:hAnsi="宋体" w:cs="Times New Roman"/>
      <w:bCs/>
      <w:sz w:val="28"/>
      <w:szCs w:val="24"/>
    </w:rPr>
  </w:style>
  <w:style w:type="paragraph" w:customStyle="1" w:styleId="a4">
    <w:name w:val="参考文献"/>
    <w:basedOn w:val="a"/>
    <w:autoRedefine/>
    <w:qFormat/>
    <w:rsid w:val="009425ED"/>
    <w:pPr>
      <w:spacing w:line="320" w:lineRule="exact"/>
      <w:ind w:firstLineChars="200" w:firstLine="200"/>
    </w:pPr>
    <w:rPr>
      <w:rFonts w:ascii="宋体" w:eastAsia="宋体" w:hAnsi="宋体" w:cs="Times New Roman"/>
      <w:szCs w:val="21"/>
      <w:u w:color="000000"/>
    </w:rPr>
  </w:style>
  <w:style w:type="paragraph" w:customStyle="1" w:styleId="a5">
    <w:name w:val="株社研报正文"/>
    <w:basedOn w:val="a"/>
    <w:autoRedefine/>
    <w:qFormat/>
    <w:rsid w:val="00CA3C07"/>
    <w:pPr>
      <w:tabs>
        <w:tab w:val="left" w:pos="0"/>
      </w:tabs>
      <w:spacing w:beforeLines="50" w:before="156" w:afterLines="50" w:after="156" w:line="440" w:lineRule="exact"/>
      <w:ind w:firstLineChars="200" w:firstLine="480"/>
      <w:jc w:val="left"/>
    </w:pPr>
    <w:rPr>
      <w:rFonts w:ascii="Times New Roman" w:eastAsia="宋体" w:hAnsi="Times New Roman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C27BED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C27B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27BED"/>
    <w:rPr>
      <w:b/>
      <w:bCs/>
    </w:rPr>
  </w:style>
  <w:style w:type="character" w:styleId="a8">
    <w:name w:val="Hyperlink"/>
    <w:basedOn w:val="a0"/>
    <w:uiPriority w:val="99"/>
    <w:semiHidden/>
    <w:unhideWhenUsed/>
    <w:rsid w:val="00C27B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7BED"/>
  </w:style>
  <w:style w:type="paragraph" w:styleId="a9">
    <w:name w:val="header"/>
    <w:basedOn w:val="a"/>
    <w:link w:val="Char"/>
    <w:uiPriority w:val="99"/>
    <w:unhideWhenUsed/>
    <w:rsid w:val="00C93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C93CF0"/>
    <w:rPr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C93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C93C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sk.gov.cn/upload/news/201810/20181019025416381211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t.hnsk.gov.cn/" TargetMode="External"/><Relationship Id="rId12" Type="http://schemas.openxmlformats.org/officeDocument/2006/relationships/hyperlink" Target="http://www.hnsk.gov.cn/upload/news/201810/20181019025529810037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nsk.gov.cn/upload/news/201810/20181019025515901154.xl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nsk.gov.cn/upload/news/201810/2018101902582893112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nsk.gov.cn/upload/news/201810/20181019025813909335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2018-10-25T12:07:00Z</dcterms:created>
  <dcterms:modified xsi:type="dcterms:W3CDTF">2018-10-25T12:20:00Z</dcterms:modified>
</cp:coreProperties>
</file>