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C9F" w:rsidRDefault="000D7C9F" w:rsidP="000D7C9F">
      <w:pPr>
        <w:widowControl/>
        <w:shd w:val="clear" w:color="auto" w:fill="FFFFFF"/>
        <w:ind w:right="150" w:firstLineChars="0" w:firstLine="0"/>
        <w:jc w:val="left"/>
        <w:rPr>
          <w:rFonts w:ascii="宋体" w:eastAsia="宋体" w:hAnsi="宋体" w:cs="宋体" w:hint="eastAsia"/>
          <w:b/>
          <w:bCs/>
          <w:color w:val="000000"/>
          <w:kern w:val="0"/>
          <w:sz w:val="30"/>
          <w:szCs w:val="30"/>
        </w:rPr>
      </w:pPr>
      <w:bookmarkStart w:id="0" w:name="_GoBack"/>
      <w:r w:rsidRPr="000D7C9F">
        <w:rPr>
          <w:rFonts w:ascii="宋体" w:eastAsia="宋体" w:hAnsi="宋体" w:cs="宋体"/>
          <w:b/>
          <w:bCs/>
          <w:color w:val="000000"/>
          <w:kern w:val="0"/>
          <w:sz w:val="30"/>
          <w:szCs w:val="30"/>
        </w:rPr>
        <w:t>教育部社科司关于2021年度教育部人文社会科学研究专项任务项目（中国特色社会主义理论体系研究）申报工作的通知</w:t>
      </w:r>
    </w:p>
    <w:bookmarkEnd w:id="0"/>
    <w:p w:rsidR="000D7C9F" w:rsidRPr="000D7C9F" w:rsidRDefault="000D7C9F" w:rsidP="000D7C9F">
      <w:pPr>
        <w:widowControl/>
        <w:shd w:val="clear" w:color="auto" w:fill="FFFFFF"/>
        <w:ind w:firstLineChars="0" w:firstLine="360"/>
        <w:jc w:val="right"/>
        <w:rPr>
          <w:rFonts w:ascii="微软雅黑" w:eastAsia="微软雅黑" w:hAnsi="微软雅黑" w:cs="宋体"/>
          <w:color w:val="000000"/>
          <w:kern w:val="0"/>
          <w:sz w:val="27"/>
          <w:szCs w:val="27"/>
        </w:rPr>
      </w:pPr>
      <w:r w:rsidRPr="000D7C9F">
        <w:rPr>
          <w:rFonts w:ascii="宋体" w:eastAsia="宋体" w:hAnsi="宋体" w:cs="宋体"/>
          <w:b/>
          <w:bCs/>
          <w:color w:val="000000"/>
          <w:kern w:val="0"/>
          <w:sz w:val="30"/>
          <w:szCs w:val="30"/>
        </w:rPr>
        <w:t> </w:t>
      </w:r>
      <w:r w:rsidRPr="000D7C9F">
        <w:rPr>
          <w:rFonts w:ascii="微软雅黑" w:eastAsia="微软雅黑" w:hAnsi="微软雅黑" w:cs="宋体" w:hint="eastAsia"/>
          <w:color w:val="000000"/>
          <w:kern w:val="0"/>
          <w:sz w:val="18"/>
          <w:szCs w:val="18"/>
        </w:rPr>
        <w:t>教</w:t>
      </w:r>
      <w:proofErr w:type="gramStart"/>
      <w:r w:rsidRPr="000D7C9F">
        <w:rPr>
          <w:rFonts w:ascii="微软雅黑" w:eastAsia="微软雅黑" w:hAnsi="微软雅黑" w:cs="宋体" w:hint="eastAsia"/>
          <w:color w:val="000000"/>
          <w:kern w:val="0"/>
          <w:sz w:val="18"/>
          <w:szCs w:val="18"/>
        </w:rPr>
        <w:t>社科司函〔2021〕</w:t>
      </w:r>
      <w:proofErr w:type="gramEnd"/>
      <w:r w:rsidRPr="000D7C9F">
        <w:rPr>
          <w:rFonts w:ascii="微软雅黑" w:eastAsia="微软雅黑" w:hAnsi="微软雅黑" w:cs="宋体" w:hint="eastAsia"/>
          <w:color w:val="000000"/>
          <w:kern w:val="0"/>
          <w:sz w:val="18"/>
          <w:szCs w:val="18"/>
        </w:rPr>
        <w:t>16号</w:t>
      </w:r>
    </w:p>
    <w:p w:rsidR="000D7C9F" w:rsidRPr="000D7C9F" w:rsidRDefault="000D7C9F" w:rsidP="000D7C9F">
      <w:pPr>
        <w:widowControl/>
        <w:spacing w:before="100" w:beforeAutospacing="1" w:after="100" w:afterAutospacing="1" w:line="355" w:lineRule="atLeast"/>
        <w:ind w:firstLineChars="0" w:firstLine="0"/>
        <w:jc w:val="left"/>
        <w:rPr>
          <w:rFonts w:ascii="微软雅黑" w:eastAsia="微软雅黑" w:hAnsi="微软雅黑" w:cs="宋体" w:hint="eastAsia"/>
          <w:kern w:val="0"/>
          <w:sz w:val="22"/>
        </w:rPr>
      </w:pPr>
      <w:r w:rsidRPr="000D7C9F">
        <w:rPr>
          <w:rFonts w:ascii="Arial" w:eastAsia="微软雅黑" w:hAnsi="Arial" w:cs="Arial" w:hint="eastAsia"/>
          <w:kern w:val="0"/>
          <w:sz w:val="22"/>
        </w:rPr>
        <w:t> </w:t>
      </w:r>
      <w:r w:rsidRPr="000D7C9F">
        <w:rPr>
          <w:rFonts w:ascii="Arial" w:eastAsia="微软雅黑" w:hAnsi="Arial" w:cs="Arial" w:hint="eastAsia"/>
          <w:kern w:val="0"/>
          <w:sz w:val="22"/>
        </w:rPr>
        <w:t>各省、自治区、直辖市教育厅（教委），新疆生产建设兵团教育局，有关部门（单位）教育司（局），部属各高等学校、部省合建各高等学校：</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为深入学习贯彻习近平新时代中国特色社会主义思想，深入贯彻落实党的十九大和十九届二中、三中、四中、五中全会精神，进一步推进和深化中国特色社会主义理论体系研究，决定继续设立教育部人文社会科学研究专项任务项目（中国特色社会主义理论体系研究），项目的组织实施工作由教育部高等学校社会科学发展研究中心（以下简称社科中心）负责。现将该项目申报工作的有关事项通知如下：</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b/>
          <w:bCs/>
          <w:kern w:val="0"/>
          <w:sz w:val="22"/>
        </w:rPr>
        <w:t>一、申报要求</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2021</w:t>
      </w:r>
      <w:r w:rsidRPr="000D7C9F">
        <w:rPr>
          <w:rFonts w:ascii="Arial" w:eastAsia="微软雅黑" w:hAnsi="Arial" w:cs="Arial" w:hint="eastAsia"/>
          <w:kern w:val="0"/>
          <w:sz w:val="22"/>
        </w:rPr>
        <w:t>年度，本专项任务项目重点围绕研究宣传阐释习近平新时代中国特色社会主义思想、研究宣传</w:t>
      </w:r>
      <w:proofErr w:type="gramStart"/>
      <w:r w:rsidRPr="000D7C9F">
        <w:rPr>
          <w:rFonts w:ascii="Arial" w:eastAsia="微软雅黑" w:hAnsi="Arial" w:cs="Arial" w:hint="eastAsia"/>
          <w:kern w:val="0"/>
          <w:sz w:val="22"/>
        </w:rPr>
        <w:t>阐释党</w:t>
      </w:r>
      <w:proofErr w:type="gramEnd"/>
      <w:r w:rsidRPr="000D7C9F">
        <w:rPr>
          <w:rFonts w:ascii="Arial" w:eastAsia="微软雅黑" w:hAnsi="Arial" w:cs="Arial" w:hint="eastAsia"/>
          <w:kern w:val="0"/>
          <w:sz w:val="22"/>
        </w:rPr>
        <w:t>的十九届五中全会精神、庆祝中国共产党成立</w:t>
      </w:r>
      <w:r w:rsidRPr="000D7C9F">
        <w:rPr>
          <w:rFonts w:ascii="Arial" w:eastAsia="微软雅黑" w:hAnsi="Arial" w:cs="Arial" w:hint="eastAsia"/>
          <w:kern w:val="0"/>
          <w:sz w:val="22"/>
        </w:rPr>
        <w:t>100</w:t>
      </w:r>
      <w:r w:rsidRPr="000D7C9F">
        <w:rPr>
          <w:rFonts w:ascii="Arial" w:eastAsia="微软雅黑" w:hAnsi="Arial" w:cs="Arial" w:hint="eastAsia"/>
          <w:kern w:val="0"/>
          <w:sz w:val="22"/>
        </w:rPr>
        <w:t>周年等开展研究。申报者必须坚持正确政治方向，严格按所列选题（附件）进行申报，不得更改或自拟题目。</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本专项任务项目所属学科门类为“马克思主义</w:t>
      </w:r>
      <w:r w:rsidRPr="000D7C9F">
        <w:rPr>
          <w:rFonts w:ascii="Arial" w:eastAsia="微软雅黑" w:hAnsi="Arial" w:cs="Arial" w:hint="eastAsia"/>
          <w:kern w:val="0"/>
          <w:sz w:val="22"/>
        </w:rPr>
        <w:t>/</w:t>
      </w:r>
      <w:r w:rsidRPr="000D7C9F">
        <w:rPr>
          <w:rFonts w:ascii="Arial" w:eastAsia="微软雅黑" w:hAnsi="Arial" w:cs="Arial" w:hint="eastAsia"/>
          <w:kern w:val="0"/>
          <w:sz w:val="22"/>
        </w:rPr>
        <w:t>思想政治教育”。每个课题资助经费</w:t>
      </w:r>
      <w:r w:rsidRPr="000D7C9F">
        <w:rPr>
          <w:rFonts w:ascii="Arial" w:eastAsia="微软雅黑" w:hAnsi="Arial" w:cs="Arial" w:hint="eastAsia"/>
          <w:kern w:val="0"/>
          <w:sz w:val="22"/>
        </w:rPr>
        <w:t>20</w:t>
      </w:r>
      <w:r w:rsidRPr="000D7C9F">
        <w:rPr>
          <w:rFonts w:ascii="Arial" w:eastAsia="微软雅黑" w:hAnsi="Arial" w:cs="Arial" w:hint="eastAsia"/>
          <w:kern w:val="0"/>
          <w:sz w:val="22"/>
        </w:rPr>
        <w:t>万元，拟设立</w:t>
      </w:r>
      <w:r w:rsidRPr="000D7C9F">
        <w:rPr>
          <w:rFonts w:ascii="Arial" w:eastAsia="微软雅黑" w:hAnsi="Arial" w:cs="Arial" w:hint="eastAsia"/>
          <w:kern w:val="0"/>
          <w:sz w:val="22"/>
        </w:rPr>
        <w:t>25</w:t>
      </w:r>
      <w:r w:rsidRPr="000D7C9F">
        <w:rPr>
          <w:rFonts w:ascii="Arial" w:eastAsia="微软雅黑" w:hAnsi="Arial" w:cs="Arial" w:hint="eastAsia"/>
          <w:kern w:val="0"/>
          <w:sz w:val="22"/>
        </w:rPr>
        <w:t>项，研究年限为</w:t>
      </w:r>
      <w:r w:rsidRPr="000D7C9F">
        <w:rPr>
          <w:rFonts w:ascii="Arial" w:eastAsia="微软雅黑" w:hAnsi="Arial" w:cs="Arial" w:hint="eastAsia"/>
          <w:kern w:val="0"/>
          <w:sz w:val="22"/>
        </w:rPr>
        <w:t>2</w:t>
      </w:r>
      <w:r w:rsidRPr="000D7C9F">
        <w:rPr>
          <w:rFonts w:ascii="Arial" w:eastAsia="微软雅黑" w:hAnsi="Arial" w:cs="Arial" w:hint="eastAsia"/>
          <w:kern w:val="0"/>
          <w:sz w:val="22"/>
        </w:rPr>
        <w:t>年。</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最终成果要求同时满足以下条件：（</w:t>
      </w:r>
      <w:r w:rsidRPr="000D7C9F">
        <w:rPr>
          <w:rFonts w:ascii="Arial" w:eastAsia="微软雅黑" w:hAnsi="Arial" w:cs="Arial" w:hint="eastAsia"/>
          <w:kern w:val="0"/>
          <w:sz w:val="22"/>
        </w:rPr>
        <w:t>1</w:t>
      </w:r>
      <w:r w:rsidRPr="000D7C9F">
        <w:rPr>
          <w:rFonts w:ascii="Arial" w:eastAsia="微软雅黑" w:hAnsi="Arial" w:cs="Arial" w:hint="eastAsia"/>
          <w:kern w:val="0"/>
          <w:sz w:val="22"/>
        </w:rPr>
        <w:t>）在中央主要报刊发表理论文章；（</w:t>
      </w:r>
      <w:r w:rsidRPr="000D7C9F">
        <w:rPr>
          <w:rFonts w:ascii="Arial" w:eastAsia="微软雅黑" w:hAnsi="Arial" w:cs="Arial" w:hint="eastAsia"/>
          <w:kern w:val="0"/>
          <w:sz w:val="22"/>
        </w:rPr>
        <w:t>2</w:t>
      </w:r>
      <w:r w:rsidRPr="000D7C9F">
        <w:rPr>
          <w:rFonts w:ascii="Arial" w:eastAsia="微软雅黑" w:hAnsi="Arial" w:cs="Arial" w:hint="eastAsia"/>
          <w:kern w:val="0"/>
          <w:sz w:val="22"/>
        </w:rPr>
        <w:t>）在高水平学术期刊发表学术论文；（</w:t>
      </w:r>
      <w:r w:rsidRPr="000D7C9F">
        <w:rPr>
          <w:rFonts w:ascii="Arial" w:eastAsia="微软雅黑" w:hAnsi="Arial" w:cs="Arial" w:hint="eastAsia"/>
          <w:kern w:val="0"/>
          <w:sz w:val="22"/>
        </w:rPr>
        <w:t>3</w:t>
      </w:r>
      <w:r w:rsidRPr="000D7C9F">
        <w:rPr>
          <w:rFonts w:ascii="Arial" w:eastAsia="微软雅黑" w:hAnsi="Arial" w:cs="Arial" w:hint="eastAsia"/>
          <w:kern w:val="0"/>
          <w:sz w:val="22"/>
        </w:rPr>
        <w:t>）被省部级以上部门采纳的调研咨询报告。</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lastRenderedPageBreak/>
        <w:t xml:space="preserve">　　</w:t>
      </w:r>
      <w:r w:rsidRPr="000D7C9F">
        <w:rPr>
          <w:rFonts w:ascii="Arial" w:eastAsia="微软雅黑" w:hAnsi="Arial" w:cs="Arial" w:hint="eastAsia"/>
          <w:b/>
          <w:bCs/>
          <w:kern w:val="0"/>
          <w:sz w:val="22"/>
        </w:rPr>
        <w:t>二、申报条件</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1.</w:t>
      </w:r>
      <w:r w:rsidRPr="000D7C9F">
        <w:rPr>
          <w:rFonts w:ascii="Arial" w:eastAsia="微软雅黑" w:hAnsi="Arial" w:cs="Arial" w:hint="eastAsia"/>
          <w:kern w:val="0"/>
          <w:sz w:val="22"/>
        </w:rPr>
        <w:t>本专项任务项目</w:t>
      </w:r>
      <w:proofErr w:type="gramStart"/>
      <w:r w:rsidRPr="000D7C9F">
        <w:rPr>
          <w:rFonts w:ascii="Arial" w:eastAsia="微软雅黑" w:hAnsi="Arial" w:cs="Arial" w:hint="eastAsia"/>
          <w:kern w:val="0"/>
          <w:sz w:val="22"/>
        </w:rPr>
        <w:t>限全国</w:t>
      </w:r>
      <w:proofErr w:type="gramEnd"/>
      <w:r w:rsidRPr="000D7C9F">
        <w:rPr>
          <w:rFonts w:ascii="Arial" w:eastAsia="微软雅黑" w:hAnsi="Arial" w:cs="Arial" w:hint="eastAsia"/>
          <w:kern w:val="0"/>
          <w:sz w:val="22"/>
        </w:rPr>
        <w:t>普通高等学校申报。</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2.</w:t>
      </w:r>
      <w:r w:rsidRPr="000D7C9F">
        <w:rPr>
          <w:rFonts w:ascii="Arial" w:eastAsia="微软雅黑" w:hAnsi="Arial" w:cs="Arial" w:hint="eastAsia"/>
          <w:kern w:val="0"/>
          <w:sz w:val="22"/>
        </w:rPr>
        <w:t>申请者必须能够实际从事研究工作并真正承担和负责组织项目的实施；每个申请者限报</w:t>
      </w:r>
      <w:r w:rsidRPr="000D7C9F">
        <w:rPr>
          <w:rFonts w:ascii="Arial" w:eastAsia="微软雅黑" w:hAnsi="Arial" w:cs="Arial" w:hint="eastAsia"/>
          <w:kern w:val="0"/>
          <w:sz w:val="22"/>
        </w:rPr>
        <w:t>1</w:t>
      </w:r>
      <w:r w:rsidRPr="000D7C9F">
        <w:rPr>
          <w:rFonts w:ascii="Arial" w:eastAsia="微软雅黑" w:hAnsi="Arial" w:cs="Arial" w:hint="eastAsia"/>
          <w:kern w:val="0"/>
          <w:sz w:val="22"/>
        </w:rPr>
        <w:t>项，所列课题组成员必须征得本人同意并签字，否则视为违规申报。</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3.</w:t>
      </w:r>
      <w:r w:rsidRPr="000D7C9F">
        <w:rPr>
          <w:rFonts w:ascii="Arial" w:eastAsia="微软雅黑" w:hAnsi="Arial" w:cs="Arial" w:hint="eastAsia"/>
          <w:kern w:val="0"/>
          <w:sz w:val="22"/>
        </w:rPr>
        <w:t>申请者除符合《教育部人文社会科学研究项目管理办法》的相关规定外，应为具有副高级以上（含）专业技术职称的在编在岗教师，能够作为项目主持人担负实质性研究工作。</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4.</w:t>
      </w:r>
      <w:r w:rsidRPr="000D7C9F">
        <w:rPr>
          <w:rFonts w:ascii="Arial" w:eastAsia="微软雅黑" w:hAnsi="Arial" w:cs="Arial" w:hint="eastAsia"/>
          <w:kern w:val="0"/>
          <w:sz w:val="22"/>
        </w:rPr>
        <w:t>有以下情况之一者不得申报本次项目：</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1</w:t>
      </w:r>
      <w:r w:rsidRPr="000D7C9F">
        <w:rPr>
          <w:rFonts w:ascii="Arial" w:eastAsia="微软雅黑" w:hAnsi="Arial" w:cs="Arial" w:hint="eastAsia"/>
          <w:kern w:val="0"/>
          <w:sz w:val="22"/>
        </w:rPr>
        <w:t>）在</w:t>
      </w:r>
      <w:proofErr w:type="gramStart"/>
      <w:r w:rsidRPr="000D7C9F">
        <w:rPr>
          <w:rFonts w:ascii="Arial" w:eastAsia="微软雅黑" w:hAnsi="Arial" w:cs="Arial" w:hint="eastAsia"/>
          <w:kern w:val="0"/>
          <w:sz w:val="22"/>
        </w:rPr>
        <w:t>研</w:t>
      </w:r>
      <w:proofErr w:type="gramEnd"/>
      <w:r w:rsidRPr="000D7C9F">
        <w:rPr>
          <w:rFonts w:ascii="Arial" w:eastAsia="微软雅黑" w:hAnsi="Arial" w:cs="Arial" w:hint="eastAsia"/>
          <w:kern w:val="0"/>
          <w:sz w:val="22"/>
        </w:rPr>
        <w:t>的教育部人文社会科学研究各类项目负责人；</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2</w:t>
      </w:r>
      <w:r w:rsidRPr="000D7C9F">
        <w:rPr>
          <w:rFonts w:ascii="Arial" w:eastAsia="微软雅黑" w:hAnsi="Arial" w:cs="Arial" w:hint="eastAsia"/>
          <w:kern w:val="0"/>
          <w:sz w:val="22"/>
        </w:rPr>
        <w:t>）所主持的教育部人文社会科学研究项目三年内因各种原因被终止者，五年内因各种原因被撤销者；</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3</w:t>
      </w:r>
      <w:r w:rsidRPr="000D7C9F">
        <w:rPr>
          <w:rFonts w:ascii="Arial" w:eastAsia="微软雅黑" w:hAnsi="Arial" w:cs="Arial" w:hint="eastAsia"/>
          <w:kern w:val="0"/>
          <w:sz w:val="22"/>
        </w:rPr>
        <w:t>）在</w:t>
      </w:r>
      <w:proofErr w:type="gramStart"/>
      <w:r w:rsidRPr="000D7C9F">
        <w:rPr>
          <w:rFonts w:ascii="Arial" w:eastAsia="微软雅黑" w:hAnsi="Arial" w:cs="Arial" w:hint="eastAsia"/>
          <w:kern w:val="0"/>
          <w:sz w:val="22"/>
        </w:rPr>
        <w:t>研</w:t>
      </w:r>
      <w:proofErr w:type="gramEnd"/>
      <w:r w:rsidRPr="000D7C9F">
        <w:rPr>
          <w:rFonts w:ascii="Arial" w:eastAsia="微软雅黑" w:hAnsi="Arial" w:cs="Arial" w:hint="eastAsia"/>
          <w:kern w:val="0"/>
          <w:sz w:val="22"/>
        </w:rPr>
        <w:t>的国家社会科学基金各类项目、国家自然科学基金各类项目负责人，以上项目若近期</w:t>
      </w:r>
      <w:proofErr w:type="gramStart"/>
      <w:r w:rsidRPr="000D7C9F">
        <w:rPr>
          <w:rFonts w:ascii="Arial" w:eastAsia="微软雅黑" w:hAnsi="Arial" w:cs="Arial" w:hint="eastAsia"/>
          <w:kern w:val="0"/>
          <w:sz w:val="22"/>
        </w:rPr>
        <w:t>已结项需附</w:t>
      </w:r>
      <w:proofErr w:type="gramEnd"/>
      <w:r w:rsidRPr="000D7C9F">
        <w:rPr>
          <w:rFonts w:ascii="Arial" w:eastAsia="微软雅黑" w:hAnsi="Arial" w:cs="Arial" w:hint="eastAsia"/>
          <w:kern w:val="0"/>
          <w:sz w:val="22"/>
        </w:rPr>
        <w:t>相关证明；</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4</w:t>
      </w:r>
      <w:r w:rsidRPr="000D7C9F">
        <w:rPr>
          <w:rFonts w:ascii="Arial" w:eastAsia="微软雅黑" w:hAnsi="Arial" w:cs="Arial" w:hint="eastAsia"/>
          <w:kern w:val="0"/>
          <w:sz w:val="22"/>
        </w:rPr>
        <w:t>）</w:t>
      </w:r>
      <w:r w:rsidRPr="000D7C9F">
        <w:rPr>
          <w:rFonts w:ascii="Arial" w:eastAsia="微软雅黑" w:hAnsi="Arial" w:cs="Arial" w:hint="eastAsia"/>
          <w:kern w:val="0"/>
          <w:sz w:val="22"/>
        </w:rPr>
        <w:t>2021</w:t>
      </w:r>
      <w:r w:rsidRPr="000D7C9F">
        <w:rPr>
          <w:rFonts w:ascii="Arial" w:eastAsia="微软雅黑" w:hAnsi="Arial" w:cs="Arial" w:hint="eastAsia"/>
          <w:kern w:val="0"/>
          <w:sz w:val="22"/>
        </w:rPr>
        <w:t>年度国家社会科学基金项目的申请人；</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5</w:t>
      </w:r>
      <w:r w:rsidRPr="000D7C9F">
        <w:rPr>
          <w:rFonts w:ascii="Arial" w:eastAsia="微软雅黑" w:hAnsi="Arial" w:cs="Arial" w:hint="eastAsia"/>
          <w:kern w:val="0"/>
          <w:sz w:val="22"/>
        </w:rPr>
        <w:t>）连续两年（指</w:t>
      </w:r>
      <w:r w:rsidRPr="000D7C9F">
        <w:rPr>
          <w:rFonts w:ascii="Arial" w:eastAsia="微软雅黑" w:hAnsi="Arial" w:cs="Arial" w:hint="eastAsia"/>
          <w:kern w:val="0"/>
          <w:sz w:val="22"/>
        </w:rPr>
        <w:t>2019</w:t>
      </w:r>
      <w:r w:rsidRPr="000D7C9F">
        <w:rPr>
          <w:rFonts w:ascii="Arial" w:eastAsia="微软雅黑" w:hAnsi="Arial" w:cs="Arial" w:hint="eastAsia"/>
          <w:kern w:val="0"/>
          <w:sz w:val="22"/>
        </w:rPr>
        <w:t>、</w:t>
      </w:r>
      <w:r w:rsidRPr="000D7C9F">
        <w:rPr>
          <w:rFonts w:ascii="Arial" w:eastAsia="微软雅黑" w:hAnsi="Arial" w:cs="Arial" w:hint="eastAsia"/>
          <w:kern w:val="0"/>
          <w:sz w:val="22"/>
        </w:rPr>
        <w:t>2020</w:t>
      </w:r>
      <w:r w:rsidRPr="000D7C9F">
        <w:rPr>
          <w:rFonts w:ascii="Arial" w:eastAsia="微软雅黑" w:hAnsi="Arial" w:cs="Arial" w:hint="eastAsia"/>
          <w:kern w:val="0"/>
          <w:sz w:val="22"/>
        </w:rPr>
        <w:t>年度）申请教育部人文社会科学研究一般项目未获资助的申请人，暂停</w:t>
      </w:r>
      <w:r w:rsidRPr="000D7C9F">
        <w:rPr>
          <w:rFonts w:ascii="Arial" w:eastAsia="微软雅黑" w:hAnsi="Arial" w:cs="Arial" w:hint="eastAsia"/>
          <w:kern w:val="0"/>
          <w:sz w:val="22"/>
        </w:rPr>
        <w:t>2021</w:t>
      </w:r>
      <w:r w:rsidRPr="000D7C9F">
        <w:rPr>
          <w:rFonts w:ascii="Arial" w:eastAsia="微软雅黑" w:hAnsi="Arial" w:cs="Arial" w:hint="eastAsia"/>
          <w:kern w:val="0"/>
          <w:sz w:val="22"/>
        </w:rPr>
        <w:t>年度申报资格；</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6</w:t>
      </w:r>
      <w:r w:rsidRPr="000D7C9F">
        <w:rPr>
          <w:rFonts w:ascii="Arial" w:eastAsia="微软雅黑" w:hAnsi="Arial" w:cs="Arial" w:hint="eastAsia"/>
          <w:kern w:val="0"/>
          <w:sz w:val="22"/>
        </w:rPr>
        <w:t>）申请</w:t>
      </w:r>
      <w:r w:rsidRPr="000D7C9F">
        <w:rPr>
          <w:rFonts w:ascii="Arial" w:eastAsia="微软雅黑" w:hAnsi="Arial" w:cs="Arial" w:hint="eastAsia"/>
          <w:kern w:val="0"/>
          <w:sz w:val="22"/>
        </w:rPr>
        <w:t>2021</w:t>
      </w:r>
      <w:r w:rsidRPr="000D7C9F">
        <w:rPr>
          <w:rFonts w:ascii="Arial" w:eastAsia="微软雅黑" w:hAnsi="Arial" w:cs="Arial" w:hint="eastAsia"/>
          <w:kern w:val="0"/>
          <w:sz w:val="22"/>
        </w:rPr>
        <w:t>年度教育部人文社会科学研究一般项目其他类别项目者。</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lastRenderedPageBreak/>
        <w:t xml:space="preserve">　　</w:t>
      </w:r>
      <w:r w:rsidRPr="000D7C9F">
        <w:rPr>
          <w:rFonts w:ascii="Arial" w:eastAsia="微软雅黑" w:hAnsi="Arial" w:cs="Arial" w:hint="eastAsia"/>
          <w:b/>
          <w:bCs/>
          <w:kern w:val="0"/>
          <w:sz w:val="22"/>
        </w:rPr>
        <w:t>三、申报办法</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1.</w:t>
      </w:r>
      <w:r w:rsidRPr="000D7C9F">
        <w:rPr>
          <w:rFonts w:ascii="Arial" w:eastAsia="微软雅黑" w:hAnsi="Arial" w:cs="Arial" w:hint="eastAsia"/>
          <w:kern w:val="0"/>
          <w:sz w:val="22"/>
        </w:rPr>
        <w:t>教育部直属高校、部省合建高校以学校为单位，地方高校以省、自治区、直辖市教育厅（教委）为单位，其他有关部门（单位）所属高校以教育司（局）为单位（以下简称申报单位），集中申报，不受理个人申报。</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2.</w:t>
      </w:r>
      <w:r w:rsidRPr="000D7C9F">
        <w:rPr>
          <w:rFonts w:ascii="Arial" w:eastAsia="微软雅黑" w:hAnsi="Arial" w:cs="Arial" w:hint="eastAsia"/>
          <w:kern w:val="0"/>
          <w:sz w:val="22"/>
        </w:rPr>
        <w:t>本次项目采取网上申报方式。教育部社科司主页（</w:t>
      </w:r>
      <w:r w:rsidRPr="000D7C9F">
        <w:rPr>
          <w:rFonts w:ascii="Arial" w:eastAsia="微软雅黑" w:hAnsi="Arial" w:cs="Arial" w:hint="eastAsia"/>
          <w:kern w:val="0"/>
          <w:sz w:val="22"/>
        </w:rPr>
        <w:t>http://www.moe.gov.cn/s78/A13/</w:t>
      </w:r>
      <w:r w:rsidRPr="000D7C9F">
        <w:rPr>
          <w:rFonts w:ascii="Arial" w:eastAsia="微软雅黑" w:hAnsi="Arial" w:cs="Arial" w:hint="eastAsia"/>
          <w:kern w:val="0"/>
          <w:sz w:val="22"/>
        </w:rPr>
        <w:t>）教育部人文社会科学研究管理平台•申报系统（以下简称申报系统）为本次申报的唯一网络平台，网络申报办法及流程以该系统为准。</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3.</w:t>
      </w:r>
      <w:r w:rsidRPr="000D7C9F">
        <w:rPr>
          <w:rFonts w:ascii="Arial" w:eastAsia="微软雅黑" w:hAnsi="Arial" w:cs="Arial" w:hint="eastAsia"/>
          <w:kern w:val="0"/>
          <w:sz w:val="22"/>
        </w:rPr>
        <w:t>自</w:t>
      </w:r>
      <w:r w:rsidRPr="000D7C9F">
        <w:rPr>
          <w:rFonts w:ascii="Arial" w:eastAsia="微软雅黑" w:hAnsi="Arial" w:cs="Arial" w:hint="eastAsia"/>
          <w:kern w:val="0"/>
          <w:sz w:val="22"/>
        </w:rPr>
        <w:t>2021</w:t>
      </w:r>
      <w:r w:rsidRPr="000D7C9F">
        <w:rPr>
          <w:rFonts w:ascii="Arial" w:eastAsia="微软雅黑" w:hAnsi="Arial" w:cs="Arial" w:hint="eastAsia"/>
          <w:kern w:val="0"/>
          <w:sz w:val="22"/>
        </w:rPr>
        <w:t>年</w:t>
      </w:r>
      <w:r w:rsidRPr="000D7C9F">
        <w:rPr>
          <w:rFonts w:ascii="Arial" w:eastAsia="微软雅黑" w:hAnsi="Arial" w:cs="Arial" w:hint="eastAsia"/>
          <w:kern w:val="0"/>
          <w:sz w:val="22"/>
        </w:rPr>
        <w:t>2</w:t>
      </w:r>
      <w:r w:rsidRPr="000D7C9F">
        <w:rPr>
          <w:rFonts w:ascii="Arial" w:eastAsia="微软雅黑" w:hAnsi="Arial" w:cs="Arial" w:hint="eastAsia"/>
          <w:kern w:val="0"/>
          <w:sz w:val="22"/>
        </w:rPr>
        <w:t>月</w:t>
      </w:r>
      <w:r w:rsidRPr="000D7C9F">
        <w:rPr>
          <w:rFonts w:ascii="Arial" w:eastAsia="微软雅黑" w:hAnsi="Arial" w:cs="Arial" w:hint="eastAsia"/>
          <w:kern w:val="0"/>
          <w:sz w:val="22"/>
        </w:rPr>
        <w:t>8</w:t>
      </w:r>
      <w:r w:rsidRPr="000D7C9F">
        <w:rPr>
          <w:rFonts w:ascii="Arial" w:eastAsia="微软雅黑" w:hAnsi="Arial" w:cs="Arial" w:hint="eastAsia"/>
          <w:kern w:val="0"/>
          <w:sz w:val="22"/>
        </w:rPr>
        <w:t>日开始受理项目网上申报。申请人可登录申报系统下载《申请评审书》，按申报系统提示说明及《申请评审书》的填表要求填写，并通过申报系统上传《申请评审书》电子文档，无需报送纸质申报材料。待立项公布后，已立项项目按要求提交</w:t>
      </w:r>
      <w:r w:rsidRPr="000D7C9F">
        <w:rPr>
          <w:rFonts w:ascii="Arial" w:eastAsia="微软雅黑" w:hAnsi="Arial" w:cs="Arial" w:hint="eastAsia"/>
          <w:kern w:val="0"/>
          <w:sz w:val="22"/>
        </w:rPr>
        <w:t>1</w:t>
      </w:r>
      <w:r w:rsidRPr="000D7C9F">
        <w:rPr>
          <w:rFonts w:ascii="Arial" w:eastAsia="微软雅黑" w:hAnsi="Arial" w:cs="Arial" w:hint="eastAsia"/>
          <w:kern w:val="0"/>
          <w:sz w:val="22"/>
        </w:rPr>
        <w:t>份带有负责人及成员签名、责任单位盖章的纸质申报材料，由申报单位统一寄送至社科中心。</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4.</w:t>
      </w:r>
      <w:r w:rsidRPr="000D7C9F">
        <w:rPr>
          <w:rFonts w:ascii="Arial" w:eastAsia="微软雅黑" w:hAnsi="Arial" w:cs="Arial" w:hint="eastAsia"/>
          <w:kern w:val="0"/>
          <w:sz w:val="22"/>
        </w:rPr>
        <w:t>项目经费按照《高等学校哲学社会科学繁荣计划专项资金管理办法》（</w:t>
      </w:r>
      <w:proofErr w:type="gramStart"/>
      <w:r w:rsidRPr="000D7C9F">
        <w:rPr>
          <w:rFonts w:ascii="Arial" w:eastAsia="微软雅黑" w:hAnsi="Arial" w:cs="Arial" w:hint="eastAsia"/>
          <w:kern w:val="0"/>
          <w:sz w:val="22"/>
        </w:rPr>
        <w:t>财教〔</w:t>
      </w:r>
      <w:r w:rsidRPr="000D7C9F">
        <w:rPr>
          <w:rFonts w:ascii="Arial" w:eastAsia="微软雅黑" w:hAnsi="Arial" w:cs="Arial" w:hint="eastAsia"/>
          <w:kern w:val="0"/>
          <w:sz w:val="22"/>
        </w:rPr>
        <w:t>2016</w:t>
      </w:r>
      <w:r w:rsidRPr="000D7C9F">
        <w:rPr>
          <w:rFonts w:ascii="Arial" w:eastAsia="微软雅黑" w:hAnsi="Arial" w:cs="Arial" w:hint="eastAsia"/>
          <w:kern w:val="0"/>
          <w:sz w:val="22"/>
        </w:rPr>
        <w:t>〕</w:t>
      </w:r>
      <w:proofErr w:type="gramEnd"/>
      <w:r w:rsidRPr="000D7C9F">
        <w:rPr>
          <w:rFonts w:ascii="Arial" w:eastAsia="微软雅黑" w:hAnsi="Arial" w:cs="Arial" w:hint="eastAsia"/>
          <w:kern w:val="0"/>
          <w:sz w:val="22"/>
        </w:rPr>
        <w:t>317</w:t>
      </w:r>
      <w:r w:rsidRPr="000D7C9F">
        <w:rPr>
          <w:rFonts w:ascii="Arial" w:eastAsia="微软雅黑" w:hAnsi="Arial" w:cs="Arial" w:hint="eastAsia"/>
          <w:kern w:val="0"/>
          <w:sz w:val="22"/>
        </w:rPr>
        <w:t>号），实行严格规范的预决算管理。</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5.</w:t>
      </w:r>
      <w:r w:rsidRPr="000D7C9F">
        <w:rPr>
          <w:rFonts w:ascii="Arial" w:eastAsia="微软雅黑" w:hAnsi="Arial" w:cs="Arial" w:hint="eastAsia"/>
          <w:kern w:val="0"/>
          <w:sz w:val="22"/>
        </w:rPr>
        <w:t>已</w:t>
      </w:r>
      <w:proofErr w:type="gramStart"/>
      <w:r w:rsidRPr="000D7C9F">
        <w:rPr>
          <w:rFonts w:ascii="Arial" w:eastAsia="微软雅黑" w:hAnsi="Arial" w:cs="Arial" w:hint="eastAsia"/>
          <w:kern w:val="0"/>
          <w:sz w:val="22"/>
        </w:rPr>
        <w:t>开通管理</w:t>
      </w:r>
      <w:proofErr w:type="gramEnd"/>
      <w:r w:rsidRPr="000D7C9F">
        <w:rPr>
          <w:rFonts w:ascii="Arial" w:eastAsia="微软雅黑" w:hAnsi="Arial" w:cs="Arial" w:hint="eastAsia"/>
          <w:kern w:val="0"/>
          <w:sz w:val="22"/>
        </w:rPr>
        <w:t>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w:t>
      </w:r>
      <w:r w:rsidRPr="000D7C9F">
        <w:rPr>
          <w:rFonts w:ascii="Arial" w:eastAsia="微软雅黑" w:hAnsi="Arial" w:cs="Arial" w:hint="eastAsia"/>
          <w:kern w:val="0"/>
          <w:sz w:val="22"/>
        </w:rPr>
        <w:t>010-58803011</w:t>
      </w:r>
      <w:r w:rsidRPr="000D7C9F">
        <w:rPr>
          <w:rFonts w:ascii="Arial" w:eastAsia="微软雅黑" w:hAnsi="Arial" w:cs="Arial" w:hint="eastAsia"/>
          <w:kern w:val="0"/>
          <w:sz w:val="22"/>
        </w:rPr>
        <w:t>。待审核通过后，即可登录申报系统进行操作。</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lastRenderedPageBreak/>
        <w:t xml:space="preserve">　　</w:t>
      </w:r>
      <w:r w:rsidRPr="000D7C9F">
        <w:rPr>
          <w:rFonts w:ascii="Arial" w:eastAsia="微软雅黑" w:hAnsi="Arial" w:cs="Arial" w:hint="eastAsia"/>
          <w:kern w:val="0"/>
          <w:sz w:val="22"/>
        </w:rPr>
        <w:t>6.</w:t>
      </w:r>
      <w:r w:rsidRPr="000D7C9F">
        <w:rPr>
          <w:rFonts w:ascii="Arial" w:eastAsia="微软雅黑" w:hAnsi="Arial" w:cs="Arial" w:hint="eastAsia"/>
          <w:kern w:val="0"/>
          <w:sz w:val="22"/>
        </w:rPr>
        <w:t>本次项目网络申报截止日期为</w:t>
      </w:r>
      <w:r w:rsidRPr="000D7C9F">
        <w:rPr>
          <w:rFonts w:ascii="Arial" w:eastAsia="微软雅黑" w:hAnsi="Arial" w:cs="Arial" w:hint="eastAsia"/>
          <w:kern w:val="0"/>
          <w:sz w:val="22"/>
        </w:rPr>
        <w:t>2021</w:t>
      </w:r>
      <w:r w:rsidRPr="000D7C9F">
        <w:rPr>
          <w:rFonts w:ascii="Arial" w:eastAsia="微软雅黑" w:hAnsi="Arial" w:cs="Arial" w:hint="eastAsia"/>
          <w:kern w:val="0"/>
          <w:sz w:val="22"/>
        </w:rPr>
        <w:t>年</w:t>
      </w:r>
      <w:r w:rsidRPr="000D7C9F">
        <w:rPr>
          <w:rFonts w:ascii="Arial" w:eastAsia="微软雅黑" w:hAnsi="Arial" w:cs="Arial" w:hint="eastAsia"/>
          <w:kern w:val="0"/>
          <w:sz w:val="22"/>
        </w:rPr>
        <w:t>3</w:t>
      </w:r>
      <w:r w:rsidRPr="000D7C9F">
        <w:rPr>
          <w:rFonts w:ascii="Arial" w:eastAsia="微软雅黑" w:hAnsi="Arial" w:cs="Arial" w:hint="eastAsia"/>
          <w:kern w:val="0"/>
          <w:sz w:val="22"/>
        </w:rPr>
        <w:t>月</w:t>
      </w:r>
      <w:r w:rsidRPr="000D7C9F">
        <w:rPr>
          <w:rFonts w:ascii="Arial" w:eastAsia="微软雅黑" w:hAnsi="Arial" w:cs="Arial" w:hint="eastAsia"/>
          <w:kern w:val="0"/>
          <w:sz w:val="22"/>
        </w:rPr>
        <w:t>29</w:t>
      </w:r>
      <w:r w:rsidRPr="000D7C9F">
        <w:rPr>
          <w:rFonts w:ascii="Arial" w:eastAsia="微软雅黑" w:hAnsi="Arial" w:cs="Arial" w:hint="eastAsia"/>
          <w:kern w:val="0"/>
          <w:sz w:val="22"/>
        </w:rPr>
        <w:t>日，申报单位须在此之前对本单位所申报的材料进行在线审核确认。在线生成、打印《教育部人文社会科学研究专项任务项目（中国特色社会主义理论体系研究）申报一览表》，加盖学校</w:t>
      </w:r>
      <w:r w:rsidRPr="000D7C9F">
        <w:rPr>
          <w:rFonts w:ascii="Arial" w:eastAsia="微软雅黑" w:hAnsi="Arial" w:cs="Arial" w:hint="eastAsia"/>
          <w:kern w:val="0"/>
          <w:sz w:val="22"/>
        </w:rPr>
        <w:t>/</w:t>
      </w:r>
      <w:r w:rsidRPr="000D7C9F">
        <w:rPr>
          <w:rFonts w:ascii="Arial" w:eastAsia="微软雅黑" w:hAnsi="Arial" w:cs="Arial" w:hint="eastAsia"/>
          <w:kern w:val="0"/>
          <w:sz w:val="22"/>
        </w:rPr>
        <w:t>单位公章后扫描为</w:t>
      </w:r>
      <w:r w:rsidRPr="000D7C9F">
        <w:rPr>
          <w:rFonts w:ascii="Arial" w:eastAsia="微软雅黑" w:hAnsi="Arial" w:cs="Arial" w:hint="eastAsia"/>
          <w:kern w:val="0"/>
          <w:sz w:val="22"/>
        </w:rPr>
        <w:t>PDF</w:t>
      </w:r>
      <w:r w:rsidRPr="000D7C9F">
        <w:rPr>
          <w:rFonts w:ascii="Arial" w:eastAsia="微软雅黑" w:hAnsi="Arial" w:cs="Arial" w:hint="eastAsia"/>
          <w:kern w:val="0"/>
          <w:sz w:val="22"/>
        </w:rPr>
        <w:t>文件，于</w:t>
      </w:r>
      <w:r w:rsidRPr="000D7C9F">
        <w:rPr>
          <w:rFonts w:ascii="Arial" w:eastAsia="微软雅黑" w:hAnsi="Arial" w:cs="Arial" w:hint="eastAsia"/>
          <w:kern w:val="0"/>
          <w:sz w:val="22"/>
        </w:rPr>
        <w:t>2021</w:t>
      </w:r>
      <w:r w:rsidRPr="000D7C9F">
        <w:rPr>
          <w:rFonts w:ascii="Arial" w:eastAsia="微软雅黑" w:hAnsi="Arial" w:cs="Arial" w:hint="eastAsia"/>
          <w:kern w:val="0"/>
          <w:sz w:val="22"/>
        </w:rPr>
        <w:t>年</w:t>
      </w:r>
      <w:r w:rsidRPr="000D7C9F">
        <w:rPr>
          <w:rFonts w:ascii="Arial" w:eastAsia="微软雅黑" w:hAnsi="Arial" w:cs="Arial" w:hint="eastAsia"/>
          <w:kern w:val="0"/>
          <w:sz w:val="22"/>
        </w:rPr>
        <w:t>3</w:t>
      </w:r>
      <w:r w:rsidRPr="000D7C9F">
        <w:rPr>
          <w:rFonts w:ascii="Arial" w:eastAsia="微软雅黑" w:hAnsi="Arial" w:cs="Arial" w:hint="eastAsia"/>
          <w:kern w:val="0"/>
          <w:sz w:val="22"/>
        </w:rPr>
        <w:t>月</w:t>
      </w:r>
      <w:r w:rsidRPr="000D7C9F">
        <w:rPr>
          <w:rFonts w:ascii="Arial" w:eastAsia="微软雅黑" w:hAnsi="Arial" w:cs="Arial" w:hint="eastAsia"/>
          <w:kern w:val="0"/>
          <w:sz w:val="22"/>
        </w:rPr>
        <w:t>31</w:t>
      </w:r>
      <w:r w:rsidRPr="000D7C9F">
        <w:rPr>
          <w:rFonts w:ascii="Arial" w:eastAsia="微软雅黑" w:hAnsi="Arial" w:cs="Arial" w:hint="eastAsia"/>
          <w:kern w:val="0"/>
          <w:sz w:val="22"/>
        </w:rPr>
        <w:t>日前上传至申报系统。</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b/>
          <w:bCs/>
          <w:kern w:val="0"/>
          <w:sz w:val="22"/>
        </w:rPr>
        <w:t>四、其他要求</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1.</w:t>
      </w:r>
      <w:r w:rsidRPr="000D7C9F">
        <w:rPr>
          <w:rFonts w:ascii="Arial" w:eastAsia="微软雅黑" w:hAnsi="Arial" w:cs="Arial" w:hint="eastAsia"/>
          <w:kern w:val="0"/>
          <w:sz w:val="22"/>
        </w:rPr>
        <w:t>申请者应认真阅</w:t>
      </w:r>
      <w:proofErr w:type="gramStart"/>
      <w:r w:rsidRPr="000D7C9F">
        <w:rPr>
          <w:rFonts w:ascii="Arial" w:eastAsia="微软雅黑" w:hAnsi="Arial" w:cs="Arial" w:hint="eastAsia"/>
          <w:kern w:val="0"/>
          <w:sz w:val="22"/>
        </w:rPr>
        <w:t>研</w:t>
      </w:r>
      <w:proofErr w:type="gramEnd"/>
      <w:r w:rsidRPr="000D7C9F">
        <w:rPr>
          <w:rFonts w:ascii="Arial" w:eastAsia="微软雅黑" w:hAnsi="Arial" w:cs="Arial" w:hint="eastAsia"/>
          <w:kern w:val="0"/>
          <w:sz w:val="22"/>
        </w:rPr>
        <w:t>该通知的有关要求，提高申报质量。</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2.</w:t>
      </w:r>
      <w:r w:rsidRPr="000D7C9F">
        <w:rPr>
          <w:rFonts w:ascii="Arial" w:eastAsia="微软雅黑" w:hAnsi="Arial" w:cs="Arial" w:hint="eastAsia"/>
          <w:kern w:val="0"/>
          <w:sz w:val="22"/>
        </w:rPr>
        <w:t>本次项目评审采取匿名方式。为保证评审的公平公正，《申请评审书》</w:t>
      </w:r>
      <w:r w:rsidRPr="000D7C9F">
        <w:rPr>
          <w:rFonts w:ascii="Arial" w:eastAsia="微软雅黑" w:hAnsi="Arial" w:cs="Arial" w:hint="eastAsia"/>
          <w:kern w:val="0"/>
          <w:sz w:val="22"/>
        </w:rPr>
        <w:t>B</w:t>
      </w:r>
      <w:r w:rsidRPr="000D7C9F">
        <w:rPr>
          <w:rFonts w:ascii="Arial" w:eastAsia="微软雅黑" w:hAnsi="Arial" w:cs="Arial" w:hint="eastAsia"/>
          <w:kern w:val="0"/>
          <w:sz w:val="22"/>
        </w:rPr>
        <w:t>表中不得出现申请人姓名、所在学校等有关信息，否则按作废处理。</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3.</w:t>
      </w:r>
      <w:r w:rsidRPr="000D7C9F">
        <w:rPr>
          <w:rFonts w:ascii="Arial" w:eastAsia="微软雅黑" w:hAnsi="Arial" w:cs="Arial" w:hint="eastAsia"/>
          <w:kern w:val="0"/>
          <w:sz w:val="22"/>
        </w:rPr>
        <w:t>申请人应如实填报材料，确保无知识产权争议。凡存在弄虚作假、抄袭剽窃等行为的，一经发现查实，取消三年申报资格，如获立项即予撤项并通报批评。</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w:t>
      </w:r>
      <w:r w:rsidRPr="000D7C9F">
        <w:rPr>
          <w:rFonts w:ascii="Arial" w:eastAsia="微软雅黑" w:hAnsi="Arial" w:cs="Arial" w:hint="eastAsia"/>
          <w:kern w:val="0"/>
          <w:sz w:val="22"/>
        </w:rPr>
        <w:t>4.</w:t>
      </w:r>
      <w:r w:rsidRPr="000D7C9F">
        <w:rPr>
          <w:rFonts w:ascii="Arial" w:eastAsia="微软雅黑" w:hAnsi="Arial" w:cs="Arial" w:hint="eastAsia"/>
          <w:kern w:val="0"/>
          <w:sz w:val="22"/>
        </w:rPr>
        <w:t>各申报单位应切实落实意识形态工作责任制，加强对申报材料的审核把关，确保填报信息的准确、真实，切实提高项目申报质量。如违规申报，将予以通报批评。</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申报系统联系方式：</w:t>
      </w:r>
      <w:r w:rsidRPr="000D7C9F">
        <w:rPr>
          <w:rFonts w:ascii="Arial" w:eastAsia="微软雅黑" w:hAnsi="Arial" w:cs="Arial" w:hint="eastAsia"/>
          <w:kern w:val="0"/>
          <w:sz w:val="22"/>
        </w:rPr>
        <w:t>010-62510667</w:t>
      </w:r>
      <w:r w:rsidRPr="000D7C9F">
        <w:rPr>
          <w:rFonts w:ascii="Arial" w:eastAsia="微软雅黑" w:hAnsi="Arial" w:cs="Arial" w:hint="eastAsia"/>
          <w:kern w:val="0"/>
          <w:sz w:val="22"/>
        </w:rPr>
        <w:t>、</w:t>
      </w:r>
      <w:r w:rsidRPr="000D7C9F">
        <w:rPr>
          <w:rFonts w:ascii="Arial" w:eastAsia="微软雅黑" w:hAnsi="Arial" w:cs="Arial" w:hint="eastAsia"/>
          <w:kern w:val="0"/>
          <w:sz w:val="22"/>
        </w:rPr>
        <w:t>15313766307</w:t>
      </w:r>
      <w:r w:rsidRPr="000D7C9F">
        <w:rPr>
          <w:rFonts w:ascii="Arial" w:eastAsia="微软雅黑" w:hAnsi="Arial" w:cs="Arial" w:hint="eastAsia"/>
          <w:kern w:val="0"/>
          <w:sz w:val="22"/>
        </w:rPr>
        <w:t>、</w:t>
      </w:r>
      <w:r w:rsidRPr="000D7C9F">
        <w:rPr>
          <w:rFonts w:ascii="Arial" w:eastAsia="微软雅黑" w:hAnsi="Arial" w:cs="Arial" w:hint="eastAsia"/>
          <w:kern w:val="0"/>
          <w:sz w:val="22"/>
        </w:rPr>
        <w:t>15313766308;</w:t>
      </w:r>
      <w:r w:rsidRPr="000D7C9F">
        <w:rPr>
          <w:rFonts w:ascii="Arial" w:eastAsia="微软雅黑" w:hAnsi="Arial" w:cs="Arial" w:hint="eastAsia"/>
          <w:kern w:val="0"/>
          <w:sz w:val="22"/>
        </w:rPr>
        <w:t>电子邮箱：</w:t>
      </w:r>
      <w:r w:rsidRPr="000D7C9F">
        <w:rPr>
          <w:rFonts w:ascii="Arial" w:eastAsia="微软雅黑" w:hAnsi="Arial" w:cs="Arial" w:hint="eastAsia"/>
          <w:kern w:val="0"/>
          <w:sz w:val="22"/>
        </w:rPr>
        <w:t>xmsb@sinoss.net</w:t>
      </w:r>
      <w:r w:rsidRPr="000D7C9F">
        <w:rPr>
          <w:rFonts w:ascii="Arial" w:eastAsia="微软雅黑" w:hAnsi="Arial" w:cs="Arial" w:hint="eastAsia"/>
          <w:kern w:val="0"/>
          <w:sz w:val="22"/>
        </w:rPr>
        <w:t>。</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xml:space="preserve">　　社科中心联系方式：杨瑞、汪立峰，</w:t>
      </w:r>
      <w:r w:rsidRPr="000D7C9F">
        <w:rPr>
          <w:rFonts w:ascii="Arial" w:eastAsia="微软雅黑" w:hAnsi="Arial" w:cs="Arial" w:hint="eastAsia"/>
          <w:kern w:val="0"/>
          <w:sz w:val="22"/>
        </w:rPr>
        <w:t>010-62515099</w:t>
      </w:r>
      <w:r w:rsidRPr="000D7C9F">
        <w:rPr>
          <w:rFonts w:ascii="Arial" w:eastAsia="微软雅黑" w:hAnsi="Arial" w:cs="Arial" w:hint="eastAsia"/>
          <w:kern w:val="0"/>
          <w:sz w:val="22"/>
        </w:rPr>
        <w:t>、</w:t>
      </w:r>
      <w:r w:rsidRPr="000D7C9F">
        <w:rPr>
          <w:rFonts w:ascii="Arial" w:eastAsia="微软雅黑" w:hAnsi="Arial" w:cs="Arial" w:hint="eastAsia"/>
          <w:kern w:val="0"/>
          <w:sz w:val="22"/>
        </w:rPr>
        <w:t>62513617</w:t>
      </w:r>
      <w:r w:rsidRPr="000D7C9F">
        <w:rPr>
          <w:rFonts w:ascii="Arial" w:eastAsia="微软雅黑" w:hAnsi="Arial" w:cs="Arial" w:hint="eastAsia"/>
          <w:kern w:val="0"/>
          <w:sz w:val="22"/>
        </w:rPr>
        <w:t>；电子邮箱：</w:t>
      </w:r>
      <w:r w:rsidRPr="000D7C9F">
        <w:rPr>
          <w:rFonts w:ascii="Arial" w:eastAsia="微软雅黑" w:hAnsi="Arial" w:cs="Arial" w:hint="eastAsia"/>
          <w:kern w:val="0"/>
          <w:sz w:val="22"/>
        </w:rPr>
        <w:t>ktsb@moe.edu.cn</w:t>
      </w:r>
      <w:r w:rsidRPr="000D7C9F">
        <w:rPr>
          <w:rFonts w:ascii="Arial" w:eastAsia="微软雅黑" w:hAnsi="Arial" w:cs="Arial" w:hint="eastAsia"/>
          <w:kern w:val="0"/>
          <w:sz w:val="22"/>
        </w:rPr>
        <w:t>；地址：北京市海淀区中关村大街</w:t>
      </w:r>
      <w:r w:rsidRPr="000D7C9F">
        <w:rPr>
          <w:rFonts w:ascii="Arial" w:eastAsia="微软雅黑" w:hAnsi="Arial" w:cs="Arial" w:hint="eastAsia"/>
          <w:kern w:val="0"/>
          <w:sz w:val="22"/>
        </w:rPr>
        <w:t>35</w:t>
      </w:r>
      <w:r w:rsidRPr="000D7C9F">
        <w:rPr>
          <w:rFonts w:ascii="Arial" w:eastAsia="微软雅黑" w:hAnsi="Arial" w:cs="Arial" w:hint="eastAsia"/>
          <w:kern w:val="0"/>
          <w:sz w:val="22"/>
        </w:rPr>
        <w:t>号教育部高等学校社会科学发展研究中心基础理论研究处</w:t>
      </w:r>
      <w:r w:rsidRPr="000D7C9F">
        <w:rPr>
          <w:rFonts w:ascii="Arial" w:eastAsia="微软雅黑" w:hAnsi="Arial" w:cs="Arial" w:hint="eastAsia"/>
          <w:kern w:val="0"/>
          <w:sz w:val="22"/>
        </w:rPr>
        <w:t>603</w:t>
      </w:r>
      <w:r w:rsidRPr="000D7C9F">
        <w:rPr>
          <w:rFonts w:ascii="Arial" w:eastAsia="微软雅黑" w:hAnsi="Arial" w:cs="Arial" w:hint="eastAsia"/>
          <w:kern w:val="0"/>
          <w:sz w:val="22"/>
        </w:rPr>
        <w:t>室，邮编：</w:t>
      </w:r>
      <w:r w:rsidRPr="000D7C9F">
        <w:rPr>
          <w:rFonts w:ascii="Arial" w:eastAsia="微软雅黑" w:hAnsi="Arial" w:cs="Arial" w:hint="eastAsia"/>
          <w:kern w:val="0"/>
          <w:sz w:val="22"/>
        </w:rPr>
        <w:t>100080</w:t>
      </w:r>
      <w:r w:rsidRPr="000D7C9F">
        <w:rPr>
          <w:rFonts w:ascii="Arial" w:eastAsia="微软雅黑" w:hAnsi="Arial" w:cs="Arial" w:hint="eastAsia"/>
          <w:kern w:val="0"/>
          <w:sz w:val="22"/>
        </w:rPr>
        <w:t>。</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lastRenderedPageBreak/>
        <w:t xml:space="preserve">　　附件：</w:t>
      </w:r>
      <w:hyperlink r:id="rId5" w:history="1">
        <w:r w:rsidRPr="000D7C9F">
          <w:rPr>
            <w:rFonts w:ascii="Arial" w:eastAsia="微软雅黑" w:hAnsi="Arial" w:cs="Arial" w:hint="eastAsia"/>
            <w:color w:val="0000FF"/>
            <w:kern w:val="0"/>
            <w:sz w:val="22"/>
            <w:u w:val="single"/>
          </w:rPr>
          <w:t>2021</w:t>
        </w:r>
        <w:r w:rsidRPr="000D7C9F">
          <w:rPr>
            <w:rFonts w:ascii="Arial" w:eastAsia="微软雅黑" w:hAnsi="Arial" w:cs="Arial" w:hint="eastAsia"/>
            <w:color w:val="0000FF"/>
            <w:kern w:val="0"/>
            <w:sz w:val="22"/>
            <w:u w:val="single"/>
          </w:rPr>
          <w:t>年度教育部人文社会科学研究专项任务项目（中国特色社会主义理论体系研究）课题指南</w:t>
        </w:r>
      </w:hyperlink>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hint="eastAsia"/>
          <w:kern w:val="0"/>
          <w:sz w:val="22"/>
        </w:rPr>
      </w:pPr>
      <w:r w:rsidRPr="000D7C9F">
        <w:rPr>
          <w:rFonts w:ascii="Arial" w:eastAsia="微软雅黑" w:hAnsi="Arial" w:cs="Arial" w:hint="eastAsia"/>
          <w:kern w:val="0"/>
          <w:sz w:val="22"/>
        </w:rPr>
        <w:t> </w:t>
      </w:r>
    </w:p>
    <w:p w:rsidR="000D7C9F" w:rsidRPr="000D7C9F" w:rsidRDefault="000D7C9F" w:rsidP="000D7C9F">
      <w:pPr>
        <w:widowControl/>
        <w:spacing w:before="100" w:beforeAutospacing="1" w:after="100" w:afterAutospacing="1" w:line="355" w:lineRule="atLeast"/>
        <w:ind w:firstLineChars="0" w:firstLine="0"/>
        <w:jc w:val="right"/>
        <w:rPr>
          <w:rFonts w:ascii="Arial" w:eastAsia="微软雅黑" w:hAnsi="Arial" w:cs="Arial" w:hint="eastAsia"/>
          <w:kern w:val="0"/>
          <w:sz w:val="22"/>
        </w:rPr>
      </w:pPr>
      <w:r w:rsidRPr="000D7C9F">
        <w:rPr>
          <w:rFonts w:ascii="Arial" w:eastAsia="微软雅黑" w:hAnsi="Arial" w:cs="Arial" w:hint="eastAsia"/>
          <w:kern w:val="0"/>
          <w:sz w:val="22"/>
        </w:rPr>
        <w:t>教育部社会科学司</w:t>
      </w:r>
    </w:p>
    <w:p w:rsidR="000D7C9F" w:rsidRPr="000D7C9F" w:rsidRDefault="000D7C9F" w:rsidP="000D7C9F">
      <w:pPr>
        <w:widowControl/>
        <w:spacing w:before="100" w:beforeAutospacing="1" w:after="100" w:afterAutospacing="1" w:line="355" w:lineRule="atLeast"/>
        <w:ind w:firstLineChars="0" w:firstLine="0"/>
        <w:jc w:val="right"/>
        <w:rPr>
          <w:rFonts w:ascii="Arial" w:eastAsia="微软雅黑" w:hAnsi="Arial" w:cs="Arial" w:hint="eastAsia"/>
          <w:kern w:val="0"/>
          <w:sz w:val="22"/>
        </w:rPr>
      </w:pPr>
      <w:r w:rsidRPr="000D7C9F">
        <w:rPr>
          <w:rFonts w:ascii="Arial" w:eastAsia="微软雅黑" w:hAnsi="Arial" w:cs="Arial" w:hint="eastAsia"/>
          <w:kern w:val="0"/>
          <w:sz w:val="22"/>
        </w:rPr>
        <w:t>2021</w:t>
      </w:r>
      <w:r w:rsidRPr="000D7C9F">
        <w:rPr>
          <w:rFonts w:ascii="Arial" w:eastAsia="微软雅黑" w:hAnsi="Arial" w:cs="Arial" w:hint="eastAsia"/>
          <w:kern w:val="0"/>
          <w:sz w:val="22"/>
        </w:rPr>
        <w:t>年</w:t>
      </w:r>
      <w:r w:rsidRPr="000D7C9F">
        <w:rPr>
          <w:rFonts w:ascii="Arial" w:eastAsia="微软雅黑" w:hAnsi="Arial" w:cs="Arial" w:hint="eastAsia"/>
          <w:kern w:val="0"/>
          <w:sz w:val="22"/>
        </w:rPr>
        <w:t>2</w:t>
      </w:r>
      <w:r w:rsidRPr="000D7C9F">
        <w:rPr>
          <w:rFonts w:ascii="Arial" w:eastAsia="微软雅黑" w:hAnsi="Arial" w:cs="Arial" w:hint="eastAsia"/>
          <w:kern w:val="0"/>
          <w:sz w:val="22"/>
        </w:rPr>
        <w:t>月</w:t>
      </w:r>
      <w:r w:rsidRPr="000D7C9F">
        <w:rPr>
          <w:rFonts w:ascii="Arial" w:eastAsia="微软雅黑" w:hAnsi="Arial" w:cs="Arial" w:hint="eastAsia"/>
          <w:kern w:val="0"/>
          <w:sz w:val="22"/>
        </w:rPr>
        <w:t>2</w:t>
      </w:r>
      <w:r w:rsidRPr="000D7C9F">
        <w:rPr>
          <w:rFonts w:ascii="Arial" w:eastAsia="微软雅黑" w:hAnsi="Arial" w:cs="Arial" w:hint="eastAsia"/>
          <w:kern w:val="0"/>
          <w:sz w:val="22"/>
        </w:rPr>
        <w:t>日</w:t>
      </w:r>
    </w:p>
    <w:p w:rsidR="000D7C9F" w:rsidRPr="000D7C9F" w:rsidRDefault="000D7C9F" w:rsidP="000D7C9F">
      <w:pPr>
        <w:widowControl/>
        <w:spacing w:before="100" w:beforeAutospacing="1" w:after="100" w:afterAutospacing="1" w:line="355" w:lineRule="atLeast"/>
        <w:ind w:firstLineChars="0" w:firstLine="0"/>
        <w:jc w:val="left"/>
        <w:rPr>
          <w:rFonts w:ascii="Arial" w:eastAsia="微软雅黑" w:hAnsi="Arial" w:cs="Arial"/>
          <w:kern w:val="0"/>
          <w:sz w:val="22"/>
        </w:rPr>
      </w:pPr>
      <w:r w:rsidRPr="000D7C9F">
        <w:rPr>
          <w:rFonts w:ascii="Arial" w:eastAsia="微软雅黑" w:hAnsi="Arial" w:cs="Arial" w:hint="eastAsia"/>
          <w:kern w:val="0"/>
          <w:sz w:val="22"/>
        </w:rPr>
        <w:t> </w:t>
      </w:r>
    </w:p>
    <w:p w:rsidR="000D7C9F" w:rsidRPr="000D7C9F" w:rsidRDefault="000D7C9F" w:rsidP="000D7C9F">
      <w:pPr>
        <w:widowControl/>
        <w:ind w:firstLineChars="0" w:firstLine="0"/>
        <w:jc w:val="left"/>
        <w:rPr>
          <w:rFonts w:ascii="微软雅黑" w:eastAsia="微软雅黑" w:hAnsi="微软雅黑" w:cs="宋体"/>
          <w:kern w:val="0"/>
          <w:szCs w:val="24"/>
        </w:rPr>
      </w:pPr>
    </w:p>
    <w:p w:rsidR="000D7C9F" w:rsidRPr="000D7C9F" w:rsidRDefault="000D7C9F" w:rsidP="000D7C9F">
      <w:pPr>
        <w:widowControl/>
        <w:ind w:firstLineChars="0" w:firstLine="0"/>
        <w:jc w:val="left"/>
        <w:rPr>
          <w:rFonts w:ascii="微软雅黑" w:eastAsia="微软雅黑" w:hAnsi="微软雅黑" w:cs="宋体"/>
          <w:kern w:val="0"/>
          <w:sz w:val="2"/>
          <w:szCs w:val="24"/>
        </w:rPr>
      </w:pPr>
    </w:p>
    <w:p w:rsidR="000D7C9F" w:rsidRPr="000D7C9F" w:rsidRDefault="000D7C9F" w:rsidP="000D7C9F">
      <w:pPr>
        <w:widowControl/>
        <w:ind w:firstLineChars="0" w:firstLine="0"/>
        <w:jc w:val="left"/>
        <w:rPr>
          <w:rFonts w:ascii="微软雅黑" w:eastAsia="微软雅黑" w:hAnsi="微软雅黑" w:cs="宋体"/>
          <w:kern w:val="0"/>
          <w:sz w:val="2"/>
          <w:szCs w:val="24"/>
        </w:rPr>
      </w:pPr>
    </w:p>
    <w:p w:rsidR="000D7C9F" w:rsidRPr="000D7C9F" w:rsidRDefault="000D7C9F" w:rsidP="000D7C9F">
      <w:pPr>
        <w:widowControl/>
        <w:ind w:firstLineChars="0" w:firstLine="0"/>
        <w:jc w:val="left"/>
        <w:rPr>
          <w:rFonts w:ascii="微软雅黑" w:eastAsia="微软雅黑" w:hAnsi="微软雅黑" w:cs="宋体"/>
          <w:kern w:val="0"/>
          <w:szCs w:val="24"/>
        </w:rPr>
      </w:pPr>
    </w:p>
    <w:p w:rsidR="000D7C9F" w:rsidRPr="000D7C9F" w:rsidRDefault="000D7C9F" w:rsidP="000D7C9F">
      <w:pPr>
        <w:widowControl/>
        <w:ind w:firstLineChars="0" w:firstLine="0"/>
        <w:jc w:val="left"/>
        <w:rPr>
          <w:rFonts w:ascii="微软雅黑" w:eastAsia="微软雅黑" w:hAnsi="微软雅黑" w:cs="宋体"/>
          <w:kern w:val="0"/>
          <w:szCs w:val="24"/>
        </w:rPr>
      </w:pPr>
      <w:r w:rsidRPr="000D7C9F">
        <w:rPr>
          <w:rFonts w:ascii="微软雅黑" w:eastAsia="微软雅黑" w:hAnsi="微软雅黑" w:cs="宋体" w:hint="eastAsia"/>
          <w:kern w:val="0"/>
          <w:szCs w:val="24"/>
        </w:rPr>
        <w:t xml:space="preserve">　</w:t>
      </w:r>
    </w:p>
    <w:p w:rsidR="00C652C4" w:rsidRPr="000D7C9F" w:rsidRDefault="00C652C4" w:rsidP="00096A4C">
      <w:pPr>
        <w:ind w:firstLine="480"/>
      </w:pPr>
    </w:p>
    <w:sectPr w:rsidR="00C652C4" w:rsidRPr="000D7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9F"/>
    <w:rsid w:val="00016CD4"/>
    <w:rsid w:val="00096A4C"/>
    <w:rsid w:val="000D7C9F"/>
    <w:rsid w:val="000F1E6A"/>
    <w:rsid w:val="005F2021"/>
    <w:rsid w:val="00C652C4"/>
    <w:rsid w:val="00CB4142"/>
    <w:rsid w:val="00F0708E"/>
    <w:rsid w:val="00F5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qFormat/>
    <w:rsid w:val="005F2021"/>
    <w:pPr>
      <w:keepNext/>
      <w:keepLines/>
      <w:spacing w:before="240" w:after="24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5F2021"/>
    <w:pPr>
      <w:keepNext/>
      <w:keepLines/>
      <w:spacing w:before="120" w:after="120"/>
      <w:ind w:firstLineChars="0" w:firstLine="0"/>
      <w:jc w:val="left"/>
      <w:outlineLvl w:val="1"/>
    </w:pPr>
    <w:rPr>
      <w:rFonts w:ascii="Arial" w:eastAsia="黑体" w:hAnsi="Arial"/>
      <w:b/>
      <w:bCs/>
      <w:sz w:val="30"/>
      <w:szCs w:val="32"/>
      <w:lang w:val="x-none" w:eastAsia="x-none"/>
    </w:rPr>
  </w:style>
  <w:style w:type="paragraph" w:styleId="3">
    <w:name w:val="heading 3"/>
    <w:basedOn w:val="a"/>
    <w:next w:val="a"/>
    <w:link w:val="3Char"/>
    <w:autoRedefine/>
    <w:uiPriority w:val="9"/>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2021"/>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016CD4"/>
    <w:pPr>
      <w:snapToGrid w:val="0"/>
      <w:spacing w:line="300" w:lineRule="auto"/>
    </w:pPr>
    <w:rPr>
      <w:rFonts w:ascii="宋体" w:eastAsia="宋体" w:hAnsi="宋体" w:cs="Times New Roman"/>
      <w:szCs w:val="24"/>
    </w:rPr>
  </w:style>
  <w:style w:type="paragraph" w:customStyle="1" w:styleId="a5">
    <w:name w:val="参考文献"/>
    <w:basedOn w:val="a"/>
    <w:autoRedefine/>
    <w:qFormat/>
    <w:rsid w:val="00F578D1"/>
    <w:pPr>
      <w:spacing w:line="320" w:lineRule="exact"/>
      <w:ind w:left="200" w:hangingChars="200" w:hanging="200"/>
    </w:pPr>
    <w:rPr>
      <w:rFonts w:ascii="宋体" w:eastAsia="宋体" w:hAnsi="宋体" w:cs="Times New Roman"/>
      <w:sz w:val="21"/>
      <w:szCs w:val="21"/>
      <w:u w:color="000000"/>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5F2021"/>
    <w:rPr>
      <w:rFonts w:ascii="Arial" w:eastAsia="黑体" w:hAnsi="Arial"/>
      <w:b/>
      <w:bCs/>
      <w:sz w:val="30"/>
      <w:szCs w:val="32"/>
      <w:lang w:val="x-none" w:eastAsia="x-none"/>
    </w:rPr>
  </w:style>
  <w:style w:type="character" w:customStyle="1" w:styleId="3Char">
    <w:name w:val="标题 3 Char"/>
    <w:basedOn w:val="a0"/>
    <w:link w:val="3"/>
    <w:uiPriority w:val="9"/>
    <w:rsid w:val="005F2021"/>
    <w:rPr>
      <w:rFonts w:ascii="Times New Roman" w:eastAsia="宋体" w:hAnsi="Times New Roman" w:cs="Times New Roman"/>
      <w:b/>
      <w:bCs/>
      <w:sz w:val="28"/>
      <w:szCs w:val="32"/>
    </w:rPr>
  </w:style>
  <w:style w:type="paragraph" w:styleId="a7">
    <w:name w:val="Normal (Web)"/>
    <w:basedOn w:val="a"/>
    <w:uiPriority w:val="99"/>
    <w:unhideWhenUsed/>
    <w:rsid w:val="000D7C9F"/>
    <w:pPr>
      <w:widowControl/>
      <w:spacing w:before="100" w:beforeAutospacing="1" w:after="100" w:afterAutospacing="1"/>
      <w:ind w:firstLineChars="0" w:firstLine="0"/>
      <w:jc w:val="left"/>
    </w:pPr>
    <w:rPr>
      <w:rFonts w:ascii="宋体" w:eastAsia="宋体" w:hAnsi="宋体" w:cs="宋体"/>
      <w:kern w:val="0"/>
      <w:szCs w:val="24"/>
    </w:rPr>
  </w:style>
  <w:style w:type="character" w:styleId="a8">
    <w:name w:val="Strong"/>
    <w:basedOn w:val="a0"/>
    <w:uiPriority w:val="22"/>
    <w:qFormat/>
    <w:rsid w:val="000D7C9F"/>
    <w:rPr>
      <w:b/>
      <w:bCs/>
    </w:rPr>
  </w:style>
  <w:style w:type="character" w:styleId="a9">
    <w:name w:val="Hyperlink"/>
    <w:basedOn w:val="a0"/>
    <w:uiPriority w:val="99"/>
    <w:semiHidden/>
    <w:unhideWhenUsed/>
    <w:rsid w:val="000D7C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qFormat/>
    <w:rsid w:val="005F2021"/>
    <w:pPr>
      <w:keepNext/>
      <w:keepLines/>
      <w:spacing w:before="240" w:after="24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5F2021"/>
    <w:pPr>
      <w:keepNext/>
      <w:keepLines/>
      <w:spacing w:before="120" w:after="120"/>
      <w:ind w:firstLineChars="0" w:firstLine="0"/>
      <w:jc w:val="left"/>
      <w:outlineLvl w:val="1"/>
    </w:pPr>
    <w:rPr>
      <w:rFonts w:ascii="Arial" w:eastAsia="黑体" w:hAnsi="Arial"/>
      <w:b/>
      <w:bCs/>
      <w:sz w:val="30"/>
      <w:szCs w:val="32"/>
      <w:lang w:val="x-none" w:eastAsia="x-none"/>
    </w:rPr>
  </w:style>
  <w:style w:type="paragraph" w:styleId="3">
    <w:name w:val="heading 3"/>
    <w:basedOn w:val="a"/>
    <w:next w:val="a"/>
    <w:link w:val="3Char"/>
    <w:autoRedefine/>
    <w:uiPriority w:val="9"/>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2021"/>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016CD4"/>
    <w:pPr>
      <w:snapToGrid w:val="0"/>
      <w:spacing w:line="300" w:lineRule="auto"/>
    </w:pPr>
    <w:rPr>
      <w:rFonts w:ascii="宋体" w:eastAsia="宋体" w:hAnsi="宋体" w:cs="Times New Roman"/>
      <w:szCs w:val="24"/>
    </w:rPr>
  </w:style>
  <w:style w:type="paragraph" w:customStyle="1" w:styleId="a5">
    <w:name w:val="参考文献"/>
    <w:basedOn w:val="a"/>
    <w:autoRedefine/>
    <w:qFormat/>
    <w:rsid w:val="00F578D1"/>
    <w:pPr>
      <w:spacing w:line="320" w:lineRule="exact"/>
      <w:ind w:left="200" w:hangingChars="200" w:hanging="200"/>
    </w:pPr>
    <w:rPr>
      <w:rFonts w:ascii="宋体" w:eastAsia="宋体" w:hAnsi="宋体" w:cs="Times New Roman"/>
      <w:sz w:val="21"/>
      <w:szCs w:val="21"/>
      <w:u w:color="000000"/>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5F2021"/>
    <w:rPr>
      <w:rFonts w:ascii="Arial" w:eastAsia="黑体" w:hAnsi="Arial"/>
      <w:b/>
      <w:bCs/>
      <w:sz w:val="30"/>
      <w:szCs w:val="32"/>
      <w:lang w:val="x-none" w:eastAsia="x-none"/>
    </w:rPr>
  </w:style>
  <w:style w:type="character" w:customStyle="1" w:styleId="3Char">
    <w:name w:val="标题 3 Char"/>
    <w:basedOn w:val="a0"/>
    <w:link w:val="3"/>
    <w:uiPriority w:val="9"/>
    <w:rsid w:val="005F2021"/>
    <w:rPr>
      <w:rFonts w:ascii="Times New Roman" w:eastAsia="宋体" w:hAnsi="Times New Roman" w:cs="Times New Roman"/>
      <w:b/>
      <w:bCs/>
      <w:sz w:val="28"/>
      <w:szCs w:val="32"/>
    </w:rPr>
  </w:style>
  <w:style w:type="paragraph" w:styleId="a7">
    <w:name w:val="Normal (Web)"/>
    <w:basedOn w:val="a"/>
    <w:uiPriority w:val="99"/>
    <w:unhideWhenUsed/>
    <w:rsid w:val="000D7C9F"/>
    <w:pPr>
      <w:widowControl/>
      <w:spacing w:before="100" w:beforeAutospacing="1" w:after="100" w:afterAutospacing="1"/>
      <w:ind w:firstLineChars="0" w:firstLine="0"/>
      <w:jc w:val="left"/>
    </w:pPr>
    <w:rPr>
      <w:rFonts w:ascii="宋体" w:eastAsia="宋体" w:hAnsi="宋体" w:cs="宋体"/>
      <w:kern w:val="0"/>
      <w:szCs w:val="24"/>
    </w:rPr>
  </w:style>
  <w:style w:type="character" w:styleId="a8">
    <w:name w:val="Strong"/>
    <w:basedOn w:val="a0"/>
    <w:uiPriority w:val="22"/>
    <w:qFormat/>
    <w:rsid w:val="000D7C9F"/>
    <w:rPr>
      <w:b/>
      <w:bCs/>
    </w:rPr>
  </w:style>
  <w:style w:type="character" w:styleId="a9">
    <w:name w:val="Hyperlink"/>
    <w:basedOn w:val="a0"/>
    <w:uiPriority w:val="99"/>
    <w:semiHidden/>
    <w:unhideWhenUsed/>
    <w:rsid w:val="000D7C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inoss.net/uploadfile/2021/0203/2021020305374819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358</Words>
  <Characters>2041</Characters>
  <Application>Microsoft Office Word</Application>
  <DocSecurity>0</DocSecurity>
  <Lines>17</Lines>
  <Paragraphs>4</Paragraphs>
  <ScaleCrop>false</ScaleCrop>
  <Company>Microsoft</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2021-02-05T10:26:00Z</dcterms:created>
  <dcterms:modified xsi:type="dcterms:W3CDTF">2021-02-05T10:27:00Z</dcterms:modified>
</cp:coreProperties>
</file>