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color w:val="333333"/>
          <w:sz w:val="30"/>
          <w:szCs w:val="30"/>
        </w:rPr>
      </w:pPr>
      <w:r>
        <w:rPr>
          <w:b/>
          <w:color w:val="333333"/>
          <w:sz w:val="32"/>
          <w:szCs w:val="32"/>
        </w:rPr>
        <w:t>湖南</w:t>
      </w:r>
      <w:r>
        <w:rPr>
          <w:rFonts w:hint="eastAsia"/>
          <w:b/>
          <w:color w:val="333333"/>
          <w:sz w:val="32"/>
          <w:szCs w:val="32"/>
        </w:rPr>
        <w:t>化工职业技术学院（作业本、校本教材及教辅资料）印刷</w:t>
      </w:r>
    </w:p>
    <w:p>
      <w:pPr>
        <w:jc w:val="center"/>
        <w:rPr>
          <w:rFonts w:ascii="黑体" w:eastAsia="黑体"/>
          <w:b/>
          <w:color w:val="333333"/>
          <w:sz w:val="52"/>
          <w:szCs w:val="52"/>
        </w:rPr>
      </w:pPr>
      <w:r>
        <w:rPr>
          <w:rFonts w:hint="eastAsia" w:ascii="黑体" w:eastAsia="黑体"/>
          <w:b/>
          <w:color w:val="333333"/>
          <w:sz w:val="52"/>
          <w:szCs w:val="52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根据《湖南化工职业技术学院招投标管理办法》，我院对</w:t>
      </w:r>
      <w:r>
        <w:rPr>
          <w:rFonts w:hint="eastAsia"/>
          <w:color w:val="auto"/>
          <w:sz w:val="28"/>
          <w:szCs w:val="28"/>
          <w:lang w:eastAsia="zh-CN"/>
        </w:rPr>
        <w:t>作业本、</w:t>
      </w:r>
      <w:r>
        <w:rPr>
          <w:rFonts w:hint="eastAsia"/>
          <w:color w:val="auto"/>
          <w:sz w:val="28"/>
          <w:szCs w:val="28"/>
        </w:rPr>
        <w:t>校本教材及教辅资料印刷</w:t>
      </w:r>
      <w:r>
        <w:rPr>
          <w:color w:val="auto"/>
          <w:sz w:val="28"/>
          <w:szCs w:val="28"/>
        </w:rPr>
        <w:t>进行公开招标，欢迎合格的投标人参加投标。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"/>
        <w:jc w:val="left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</w:t>
      </w:r>
      <w:r>
        <w:rPr>
          <w:b/>
          <w:color w:val="auto"/>
          <w:sz w:val="28"/>
          <w:szCs w:val="28"/>
        </w:rPr>
        <w:t>项目名称：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Ansi="宋体"/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20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23</w:t>
      </w:r>
      <w:r>
        <w:rPr>
          <w:rFonts w:hAnsi="宋体"/>
          <w:color w:val="auto"/>
          <w:kern w:val="0"/>
          <w:sz w:val="28"/>
          <w:szCs w:val="28"/>
        </w:rPr>
        <w:t>年度湖南化工职业技术学院作业本、校本教材及教辅资料印刷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b/>
          <w:color w:val="auto"/>
          <w:sz w:val="28"/>
          <w:szCs w:val="28"/>
        </w:rPr>
      </w:pPr>
      <w:r>
        <w:rPr>
          <w:rFonts w:hAnsi="宋体"/>
          <w:color w:val="auto"/>
          <w:kern w:val="0"/>
          <w:sz w:val="28"/>
          <w:szCs w:val="28"/>
        </w:rPr>
        <w:t>二、</w:t>
      </w:r>
      <w:r>
        <w:rPr>
          <w:b/>
          <w:color w:val="auto"/>
          <w:sz w:val="28"/>
          <w:szCs w:val="28"/>
        </w:rPr>
        <w:t>投标方资格要求：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1</w:t>
      </w:r>
      <w:r>
        <w:rPr>
          <w:rFonts w:hAnsi="宋体"/>
          <w:color w:val="auto"/>
          <w:kern w:val="0"/>
          <w:sz w:val="28"/>
          <w:szCs w:val="28"/>
        </w:rPr>
        <w:t>、工商营业执照复印件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2</w:t>
      </w:r>
      <w:r>
        <w:rPr>
          <w:rFonts w:hAnsi="宋体"/>
          <w:color w:val="auto"/>
          <w:kern w:val="0"/>
          <w:sz w:val="28"/>
          <w:szCs w:val="28"/>
        </w:rPr>
        <w:t>、法人代表身份证或法人代表授权委托书复印件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3</w:t>
      </w:r>
      <w:r>
        <w:rPr>
          <w:rFonts w:hAnsi="宋体"/>
          <w:color w:val="auto"/>
          <w:kern w:val="0"/>
          <w:sz w:val="28"/>
          <w:szCs w:val="28"/>
        </w:rPr>
        <w:t>、税务登记证复印件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Ansi="宋体"/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4</w:t>
      </w:r>
      <w:r>
        <w:rPr>
          <w:rFonts w:hAnsi="宋体"/>
          <w:color w:val="auto"/>
          <w:kern w:val="0"/>
          <w:sz w:val="28"/>
          <w:szCs w:val="28"/>
        </w:rPr>
        <w:t>、印刷经营许可证复印件</w:t>
      </w:r>
      <w:r>
        <w:rPr>
          <w:rFonts w:hint="eastAsia" w:hAnsi="宋体"/>
          <w:color w:val="auto"/>
          <w:kern w:val="0"/>
          <w:sz w:val="28"/>
          <w:szCs w:val="28"/>
          <w:lang w:eastAsia="zh-CN"/>
        </w:rPr>
        <w:t>、</w:t>
      </w:r>
      <w:r>
        <w:rPr>
          <w:rFonts w:hAnsi="宋体"/>
          <w:color w:val="auto"/>
          <w:kern w:val="0"/>
          <w:sz w:val="28"/>
          <w:szCs w:val="28"/>
        </w:rPr>
        <w:t>湖南省新闻出版局出版物书报刊准印证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hAnsi="宋体" w:eastAsia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kern w:val="0"/>
          <w:sz w:val="28"/>
          <w:szCs w:val="28"/>
          <w:lang w:val="en-US" w:eastAsia="zh-CN"/>
        </w:rPr>
        <w:t>5、政府采购云平台正式供应商资质证明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b/>
          <w:color w:val="auto"/>
          <w:kern w:val="0"/>
          <w:sz w:val="28"/>
          <w:szCs w:val="28"/>
        </w:rPr>
      </w:pPr>
      <w:r>
        <w:rPr>
          <w:rFonts w:hAnsi="宋体"/>
          <w:b/>
          <w:color w:val="auto"/>
          <w:kern w:val="0"/>
          <w:sz w:val="28"/>
          <w:szCs w:val="28"/>
        </w:rPr>
        <w:t>三、报名时间：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eastAsia="宋体"/>
          <w:color w:val="auto"/>
          <w:kern w:val="0"/>
          <w:sz w:val="28"/>
          <w:szCs w:val="28"/>
          <w:lang w:val="en-US" w:eastAsia="zh-CN"/>
        </w:rPr>
      </w:pPr>
      <w:r>
        <w:rPr>
          <w:b/>
          <w:color w:val="auto"/>
          <w:kern w:val="0"/>
          <w:sz w:val="28"/>
          <w:szCs w:val="28"/>
        </w:rPr>
        <w:t xml:space="preserve">  </w:t>
      </w:r>
      <w:r>
        <w:rPr>
          <w:color w:val="auto"/>
          <w:kern w:val="0"/>
          <w:sz w:val="28"/>
          <w:szCs w:val="28"/>
        </w:rPr>
        <w:t xml:space="preserve">  报名时间为20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22</w:t>
      </w:r>
      <w:r>
        <w:rPr>
          <w:color w:val="auto"/>
          <w:kern w:val="0"/>
          <w:sz w:val="28"/>
          <w:szCs w:val="28"/>
        </w:rPr>
        <w:t>年12月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22</w:t>
      </w:r>
      <w:r>
        <w:rPr>
          <w:color w:val="auto"/>
          <w:kern w:val="0"/>
          <w:sz w:val="28"/>
          <w:szCs w:val="28"/>
        </w:rPr>
        <w:t>日至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2022年12</w:t>
      </w:r>
      <w:r>
        <w:rPr>
          <w:color w:val="auto"/>
          <w:kern w:val="0"/>
          <w:sz w:val="28"/>
          <w:szCs w:val="28"/>
        </w:rPr>
        <w:t>月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28</w:t>
      </w:r>
      <w:r>
        <w:rPr>
          <w:color w:val="auto"/>
          <w:kern w:val="0"/>
          <w:sz w:val="28"/>
          <w:szCs w:val="28"/>
        </w:rPr>
        <w:t>日，</w:t>
      </w:r>
      <w:r>
        <w:rPr>
          <w:rFonts w:hint="eastAsia"/>
          <w:color w:val="auto"/>
          <w:kern w:val="0"/>
          <w:sz w:val="28"/>
          <w:szCs w:val="28"/>
          <w:lang w:eastAsia="zh-CN"/>
        </w:rPr>
        <w:t>请将报名信息（单位名称，联系人，联系电话）发送至邮箱</w:t>
      </w:r>
      <w:r>
        <w:rPr>
          <w:rFonts w:hint="eastAsia"/>
          <w:color w:val="auto"/>
          <w:kern w:val="0"/>
          <w:sz w:val="28"/>
          <w:szCs w:val="28"/>
          <w:lang w:val="en-US" w:eastAsia="zh-CN"/>
        </w:rPr>
        <w:t>16190760@qq.com。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四、招标截止及开标时间：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</w:rPr>
        <w:t>    </w:t>
      </w:r>
      <w:r>
        <w:rPr>
          <w:b w:val="0"/>
          <w:bCs w:val="0"/>
          <w:color w:val="auto"/>
          <w:sz w:val="28"/>
          <w:szCs w:val="28"/>
        </w:rPr>
        <w:t>    1、投标截止时间：20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b w:val="0"/>
          <w:bCs w:val="0"/>
          <w:color w:val="auto"/>
          <w:sz w:val="28"/>
          <w:szCs w:val="28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b w:val="0"/>
          <w:bCs w:val="0"/>
          <w:color w:val="auto"/>
          <w:sz w:val="28"/>
          <w:szCs w:val="28"/>
        </w:rPr>
        <w:t>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b w:val="0"/>
          <w:bCs w:val="0"/>
          <w:color w:val="auto"/>
          <w:sz w:val="28"/>
          <w:szCs w:val="28"/>
        </w:rPr>
        <w:t>日上午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b w:val="0"/>
          <w:bCs w:val="0"/>
          <w:color w:val="auto"/>
          <w:sz w:val="28"/>
          <w:szCs w:val="28"/>
        </w:rPr>
        <w:t>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b w:val="0"/>
          <w:bCs w:val="0"/>
          <w:color w:val="auto"/>
          <w:sz w:val="28"/>
          <w:szCs w:val="28"/>
        </w:rPr>
        <w:t>        2、开标时间：20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b w:val="0"/>
          <w:bCs w:val="0"/>
          <w:color w:val="auto"/>
          <w:sz w:val="28"/>
          <w:szCs w:val="28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b w:val="0"/>
          <w:bCs w:val="0"/>
          <w:color w:val="auto"/>
          <w:sz w:val="28"/>
          <w:szCs w:val="28"/>
        </w:rPr>
        <w:t>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b w:val="0"/>
          <w:bCs w:val="0"/>
          <w:color w:val="auto"/>
          <w:sz w:val="28"/>
          <w:szCs w:val="28"/>
        </w:rPr>
        <w:t>日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上午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b w:val="0"/>
          <w:bCs w:val="0"/>
          <w:color w:val="auto"/>
          <w:sz w:val="28"/>
          <w:szCs w:val="28"/>
        </w:rPr>
        <w:t>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28"/>
          <w:szCs w:val="28"/>
        </w:rPr>
        <w:t>3</w:t>
      </w:r>
      <w:r>
        <w:rPr>
          <w:b w:val="0"/>
          <w:bCs w:val="0"/>
          <w:color w:val="auto"/>
          <w:sz w:val="28"/>
          <w:szCs w:val="28"/>
        </w:rPr>
        <w:t>、投标文件密封加盖公章递交至湖南化工职业技术学院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教材库汪</w:t>
      </w:r>
      <w:r>
        <w:rPr>
          <w:rFonts w:hint="eastAsia"/>
          <w:b w:val="0"/>
          <w:bCs w:val="0"/>
          <w:color w:val="auto"/>
          <w:sz w:val="28"/>
          <w:szCs w:val="28"/>
        </w:rPr>
        <w:t>老师</w:t>
      </w:r>
      <w:r>
        <w:rPr>
          <w:b w:val="0"/>
          <w:bCs w:val="0"/>
          <w:color w:val="auto"/>
          <w:sz w:val="28"/>
          <w:szCs w:val="28"/>
        </w:rPr>
        <w:t>。（</w:t>
      </w:r>
      <w:r>
        <w:rPr>
          <w:b w:val="0"/>
          <w:bCs w:val="0"/>
          <w:color w:val="auto"/>
          <w:kern w:val="0"/>
          <w:sz w:val="28"/>
          <w:szCs w:val="28"/>
        </w:rPr>
        <w:t>新校区</w:t>
      </w:r>
      <w:r>
        <w:rPr>
          <w:rFonts w:hint="eastAsia"/>
          <w:b w:val="0"/>
          <w:bCs w:val="0"/>
          <w:color w:val="auto"/>
          <w:kern w:val="0"/>
          <w:sz w:val="28"/>
          <w:szCs w:val="28"/>
          <w:lang w:eastAsia="zh-CN"/>
        </w:rPr>
        <w:t>励志楼</w:t>
      </w:r>
      <w:r>
        <w:rPr>
          <w:rFonts w:hint="eastAsia"/>
          <w:b w:val="0"/>
          <w:bCs w:val="0"/>
          <w:color w:val="auto"/>
          <w:kern w:val="0"/>
          <w:sz w:val="28"/>
          <w:szCs w:val="28"/>
          <w:lang w:val="en-US" w:eastAsia="zh-CN"/>
        </w:rPr>
        <w:t>140室</w:t>
      </w:r>
      <w:r>
        <w:rPr>
          <w:b w:val="0"/>
          <w:bCs w:val="0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五</w:t>
      </w:r>
      <w:r>
        <w:rPr>
          <w:b/>
          <w:bCs/>
          <w:color w:val="auto"/>
          <w:sz w:val="28"/>
          <w:szCs w:val="28"/>
        </w:rPr>
        <w:t>、投标及开标地点</w:t>
      </w:r>
      <w:r>
        <w:rPr>
          <w:b w:val="0"/>
          <w:bCs w:val="0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eastAsia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暂定</w:t>
      </w:r>
      <w:r>
        <w:rPr>
          <w:b w:val="0"/>
          <w:bCs w:val="0"/>
          <w:color w:val="auto"/>
          <w:sz w:val="28"/>
          <w:szCs w:val="28"/>
        </w:rPr>
        <w:t>湖南化工职业技术学院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（具体地址另行通知）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六</w:t>
      </w:r>
      <w:r>
        <w:rPr>
          <w:b/>
          <w:bCs/>
          <w:color w:val="auto"/>
          <w:sz w:val="28"/>
          <w:szCs w:val="28"/>
        </w:rPr>
        <w:t>、联系方式：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联系人：汪自友        电话：13787338504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                       湖南化工职业技术学院教务处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                            20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eastAsia"/>
          <w:b w:val="0"/>
          <w:bCs w:val="0"/>
          <w:color w:val="auto"/>
          <w:sz w:val="28"/>
          <w:szCs w:val="28"/>
        </w:rPr>
        <w:t>年12月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eastAsia"/>
          <w:b w:val="0"/>
          <w:bCs w:val="0"/>
          <w:color w:val="auto"/>
          <w:sz w:val="28"/>
          <w:szCs w:val="28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cs="宋体"/>
          <w:color w:val="010005"/>
          <w:kern w:val="0"/>
          <w:sz w:val="24"/>
        </w:rPr>
      </w:pPr>
      <w:r>
        <w:rPr>
          <w:rFonts w:hint="eastAsia"/>
          <w:color w:val="333333"/>
          <w:sz w:val="24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b/>
          <w:bCs/>
          <w:kern w:val="0"/>
          <w:sz w:val="32"/>
          <w:szCs w:val="32"/>
        </w:rPr>
      </w:pP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b/>
          <w:bCs/>
          <w:kern w:val="0"/>
          <w:sz w:val="32"/>
          <w:szCs w:val="32"/>
        </w:rPr>
        <w:t xml:space="preserve">             </w:t>
      </w:r>
    </w:p>
    <w:p>
      <w:pPr>
        <w:spacing w:line="300" w:lineRule="exact"/>
        <w:jc w:val="left"/>
        <w:rPr>
          <w:b/>
          <w:bCs/>
          <w:kern w:val="0"/>
          <w:sz w:val="32"/>
          <w:szCs w:val="32"/>
        </w:rPr>
      </w:pPr>
    </w:p>
    <w:p>
      <w:pPr>
        <w:spacing w:line="300" w:lineRule="exact"/>
        <w:ind w:firstLine="2891" w:firstLineChars="900"/>
        <w:jc w:val="lef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投  标  须  知</w:t>
      </w:r>
    </w:p>
    <w:p>
      <w:pPr>
        <w:widowControl/>
        <w:spacing w:line="300" w:lineRule="exact"/>
        <w:ind w:firstLine="562" w:firstLineChars="200"/>
        <w:jc w:val="left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 xml:space="preserve"> 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一、说明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、适用范围：本招标书仅适用于本次招标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、合格投标人：提交附件</w:t>
      </w:r>
      <w:r>
        <w:rPr>
          <w:rFonts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所列各项条件的被邀请单位为合格投标人。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、招标人：系指湖南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教务处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、投标人：系指向招标人提交投标文件的合格投标人。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、服务：系指招标文件规定卖方须承担的相关工作。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二、投标文件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、投标文件的编制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</w:t>
      </w:r>
      <w:r>
        <w:rPr>
          <w:rFonts w:hint="eastAsia" w:ascii="宋体" w:hAnsi="宋体" w:cs="宋体"/>
          <w:kern w:val="0"/>
          <w:sz w:val="24"/>
        </w:rPr>
        <w:t>人</w:t>
      </w:r>
      <w:r>
        <w:rPr>
          <w:rFonts w:ascii="宋体" w:hAnsi="宋体" w:cs="宋体"/>
          <w:kern w:val="0"/>
          <w:sz w:val="24"/>
        </w:rPr>
        <w:t>应仔细阅读招标文件所有内容，并按招标文件的规定及附件要求的内容和格式，提交完整的投标文件。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所有投标价应己包含运输费、保险费、税金、所承诺的各项服务的费用等，投标价为最终报价。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、投标文件的组成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投标人递交的投标文件应包括以下部分：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①投标文件目录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②投标书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③开标明细表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EQ \o\ac(○,</w:instrText>
      </w:r>
      <w:r>
        <w:rPr>
          <w:rFonts w:hint="eastAsia" w:ascii="宋体" w:hAnsi="宋体" w:cs="宋体"/>
          <w:kern w:val="0"/>
          <w:position w:val="3"/>
          <w:sz w:val="16"/>
        </w:rPr>
        <w:instrText xml:space="preserve">4</w:instrText>
      </w:r>
      <w:r>
        <w:rPr>
          <w:rFonts w:hint="eastAsia" w:ascii="宋体" w:hAnsi="宋体" w:cs="宋体"/>
          <w:kern w:val="0"/>
          <w:sz w:val="24"/>
        </w:rPr>
        <w:instrText xml:space="preserve">)</w:instrTex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>投标单位基本情况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4"/>
        </w:rPr>
        <w:fldChar w:fldCharType="begin"/>
      </w:r>
      <w:r>
        <w:rPr>
          <w:rFonts w:hint="eastAsia" w:ascii="宋体" w:hAnsi="宋体" w:cs="宋体"/>
          <w:kern w:val="0"/>
          <w:sz w:val="24"/>
        </w:rPr>
        <w:instrText xml:space="preserve"> EQ \o\ac(○,</w:instrText>
      </w:r>
      <w:r>
        <w:rPr>
          <w:rFonts w:hint="eastAsia" w:ascii="宋体" w:hAnsi="宋体" w:cs="宋体"/>
          <w:kern w:val="0"/>
          <w:position w:val="3"/>
          <w:sz w:val="16"/>
        </w:rPr>
        <w:instrText xml:space="preserve">5</w:instrText>
      </w:r>
      <w:r>
        <w:rPr>
          <w:rFonts w:hint="eastAsia" w:ascii="宋体" w:hAnsi="宋体" w:cs="宋体"/>
          <w:kern w:val="0"/>
          <w:sz w:val="24"/>
        </w:rPr>
        <w:instrText xml:space="preserve">)</w:instrText>
      </w:r>
      <w:r>
        <w:rPr>
          <w:rFonts w:hint="eastAsia"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t>资格文件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投标文件应对招标文件规定的要求和条件作出实质性响应，如有漏项、重大偏离或显著保留，即视为废标；所有不完整的投标文件将被拒绝。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三、投标：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全部投标文件按《投标须知》中“投标文件的组成”的顺序装订成册，投标文件必须封装并加盖公章，并在封面上写明投标人名称。招标人不接受电报、电话、传真和电子邮件投标，投标书递交后不得修改，也不得撤标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四、开标和评标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招标将按《</w:t>
      </w:r>
      <w:r>
        <w:rPr>
          <w:rFonts w:hint="eastAsia" w:ascii="宋体" w:hAnsi="宋体" w:cs="宋体"/>
          <w:kern w:val="0"/>
          <w:sz w:val="24"/>
        </w:rPr>
        <w:t>招标公告</w:t>
      </w:r>
      <w:r>
        <w:rPr>
          <w:rFonts w:ascii="宋体" w:hAnsi="宋体" w:cs="宋体"/>
          <w:kern w:val="0"/>
          <w:sz w:val="24"/>
        </w:rPr>
        <w:t>》中规定的时间和地点组织开标。招标将由</w:t>
      </w:r>
      <w:r>
        <w:rPr>
          <w:rFonts w:hint="eastAsia" w:ascii="宋体" w:hAnsi="宋体" w:cs="宋体"/>
          <w:kern w:val="0"/>
          <w:sz w:val="24"/>
        </w:rPr>
        <w:t>我院</w:t>
      </w:r>
      <w:r>
        <w:rPr>
          <w:rFonts w:ascii="宋体" w:hAnsi="宋体" w:cs="宋体"/>
          <w:kern w:val="0"/>
          <w:sz w:val="24"/>
        </w:rPr>
        <w:t>招</w:t>
      </w:r>
      <w:r>
        <w:rPr>
          <w:rFonts w:hint="eastAsia" w:ascii="宋体" w:hAnsi="宋体" w:cs="宋体"/>
          <w:kern w:val="0"/>
          <w:sz w:val="24"/>
        </w:rPr>
        <w:t>投</w:t>
      </w:r>
      <w:r>
        <w:rPr>
          <w:rFonts w:ascii="宋体" w:hAnsi="宋体" w:cs="宋体"/>
          <w:kern w:val="0"/>
          <w:sz w:val="24"/>
        </w:rPr>
        <w:t>标</w:t>
      </w:r>
      <w:r>
        <w:rPr>
          <w:rFonts w:hint="eastAsia" w:ascii="宋体" w:hAnsi="宋体" w:cs="宋体"/>
          <w:kern w:val="0"/>
          <w:sz w:val="24"/>
        </w:rPr>
        <w:t>小</w:t>
      </w:r>
      <w:r>
        <w:rPr>
          <w:rFonts w:ascii="宋体" w:hAnsi="宋体" w:cs="宋体"/>
          <w:kern w:val="0"/>
          <w:sz w:val="24"/>
        </w:rPr>
        <w:t>组</w:t>
      </w:r>
      <w:r>
        <w:rPr>
          <w:rFonts w:hint="eastAsia" w:ascii="宋体" w:hAnsi="宋体" w:cs="宋体"/>
          <w:kern w:val="0"/>
          <w:sz w:val="24"/>
        </w:rPr>
        <w:t>具体组织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评标的基础是投标人的资质、质量、报价、服务项目和承诺等。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对投标文件中疑义或表达不清的内容，招标人有权要求投标人予以澄清。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合同将授予符合招标文件及时招标人最为有利的投标人。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4"/>
        </w:rPr>
        <w:t>价格</w:t>
      </w:r>
      <w:r>
        <w:rPr>
          <w:rFonts w:ascii="宋体" w:hAnsi="宋体" w:cs="宋体"/>
          <w:kern w:val="0"/>
          <w:sz w:val="24"/>
        </w:rPr>
        <w:t>是评标时考虑的重要因素，但招标人不保证报价最低的投标人中标。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招标人有权在签订合同时调整采购数量。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/>
          <w:b/>
          <w:kern w:val="0"/>
          <w:sz w:val="24"/>
        </w:rPr>
        <w:t>五、中标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、中标结果公布：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若评标顺利，将当场公布评标结果。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若不能立即评出结果，将在</w:t>
      </w:r>
      <w:r>
        <w:rPr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天内通知中标单位。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、中标人出现下列行为之一者，其中标资格将被取消：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中标人与其他投标人串通进行投标的；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中标人不能按中标要求签订合同的；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中标人有其它损害招标人、采购人利益或社会公共利益的；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</w:t>
      </w:r>
      <w:r>
        <w:rPr>
          <w:kern w:val="0"/>
          <w:sz w:val="20"/>
          <w:szCs w:val="20"/>
        </w:rPr>
        <w:t>5</w:t>
      </w:r>
      <w:r>
        <w:rPr>
          <w:rFonts w:ascii="宋体" w:hAnsi="宋体" w:cs="宋体"/>
          <w:kern w:val="0"/>
          <w:sz w:val="24"/>
        </w:rPr>
        <w:t>个工作日内不与招标人签订合同的；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中标人转让中标项目的；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4"/>
        </w:rPr>
        <w:t>中标人的中标资格被取消后，可按中标候选单位的排名顺序依次递补</w:t>
      </w:r>
      <w:r>
        <w:rPr>
          <w:rFonts w:hint="eastAsia" w:ascii="宋体" w:hAnsi="宋体" w:cs="宋体"/>
          <w:kern w:val="0"/>
          <w:sz w:val="24"/>
        </w:rPr>
        <w:t>或重新招标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六、签订合同</w:t>
      </w: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3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beforeLines="40" w:afterLines="40" w:line="375" w:lineRule="atLeast"/>
        <w:ind w:firstLine="3313" w:firstLineChars="110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服  务  要  求</w:t>
      </w:r>
    </w:p>
    <w:p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1、中标人必须保证</w:t>
      </w:r>
      <w:r>
        <w:rPr>
          <w:rFonts w:hint="eastAsia" w:ascii="宋体" w:hAnsi="宋体" w:cs="宋体"/>
          <w:kern w:val="0"/>
          <w:sz w:val="24"/>
        </w:rPr>
        <w:t>按招标人所列要求供应</w:t>
      </w:r>
      <w:r>
        <w:rPr>
          <w:rFonts w:hint="eastAsia" w:ascii="宋体" w:hAnsi="宋体" w:cs="宋体"/>
          <w:kern w:val="0"/>
          <w:sz w:val="24"/>
          <w:lang w:eastAsia="zh-CN"/>
        </w:rPr>
        <w:t>物品</w:t>
      </w:r>
      <w:r>
        <w:rPr>
          <w:rFonts w:hint="eastAsia" w:ascii="宋体" w:hAnsi="宋体" w:cs="宋体"/>
          <w:kern w:val="0"/>
          <w:sz w:val="24"/>
        </w:rPr>
        <w:t>，如发现有不符要求的，招标人有权拒付一切款项，并终止与中标人的合同，由此引发的一切经济及法律后果由中标人承担，招标人保留对中标人追究法律责任的权利，法律诉讼地是招标人所在地。</w:t>
      </w:r>
    </w:p>
    <w:p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2、中标人负责送货上门，配发清单。</w:t>
      </w:r>
    </w:p>
    <w:p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3、先送货，后结算。</w:t>
      </w:r>
    </w:p>
    <w:p>
      <w:pPr>
        <w:widowControl/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4、中标人负责在招标人有需要时提供相应帮助。</w:t>
      </w:r>
    </w:p>
    <w:p>
      <w:pPr>
        <w:widowControl/>
        <w:spacing w:line="300" w:lineRule="exact"/>
        <w:ind w:firstLine="40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</w:p>
    <w:p>
      <w:pPr>
        <w:widowControl/>
        <w:spacing w:line="300" w:lineRule="exact"/>
        <w:ind w:firstLine="40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</w:p>
    <w:p>
      <w:pPr>
        <w:widowControl/>
        <w:spacing w:line="300" w:lineRule="exact"/>
        <w:ind w:firstLine="40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300"/>
        <w:jc w:val="left"/>
        <w:textAlignment w:val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湖南</w:t>
      </w:r>
      <w:r>
        <w:rPr>
          <w:rFonts w:hint="eastAsia" w:ascii="宋体" w:hAnsi="宋体" w:cs="宋体"/>
          <w:b/>
          <w:kern w:val="0"/>
          <w:sz w:val="24"/>
          <w:szCs w:val="24"/>
        </w:rPr>
        <w:t>化工职业技术学院</w:t>
      </w:r>
      <w:r>
        <w:rPr>
          <w:rFonts w:ascii="宋体" w:hAnsi="宋体" w:cs="宋体"/>
          <w:b/>
          <w:kern w:val="0"/>
          <w:sz w:val="24"/>
          <w:szCs w:val="24"/>
        </w:rPr>
        <w:t>教务处</w:t>
      </w:r>
      <w:r>
        <w:rPr>
          <w:rFonts w:hint="eastAsia" w:ascii="宋体" w:hAnsi="宋体" w:cs="宋体"/>
          <w:b/>
          <w:kern w:val="0"/>
          <w:sz w:val="24"/>
          <w:szCs w:val="24"/>
        </w:rPr>
        <w:t>〈作业本、校本教材及教辅资料〉印刷</w:t>
      </w:r>
      <w:r>
        <w:rPr>
          <w:rFonts w:ascii="宋体" w:hAnsi="宋体" w:cs="宋体"/>
          <w:b/>
          <w:kern w:val="0"/>
          <w:sz w:val="24"/>
          <w:szCs w:val="24"/>
        </w:rPr>
        <w:t>项目</w:t>
      </w:r>
    </w:p>
    <w:p>
      <w:pPr>
        <w:widowControl/>
        <w:spacing w:beforeLines="40" w:afterLines="40" w:line="375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投标书（</w:t>
      </w:r>
      <w:r>
        <w:rPr>
          <w:rFonts w:ascii="宋体" w:hAnsi="宋体" w:cs="宋体"/>
          <w:kern w:val="0"/>
          <w:sz w:val="32"/>
          <w:szCs w:val="32"/>
        </w:rPr>
        <w:t>格式</w:t>
      </w:r>
      <w:r>
        <w:rPr>
          <w:rFonts w:ascii="宋体" w:hAnsi="宋体" w:cs="宋体"/>
          <w:b/>
          <w:kern w:val="0"/>
          <w:sz w:val="32"/>
          <w:szCs w:val="32"/>
        </w:rPr>
        <w:t>）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致：湖南</w:t>
      </w:r>
      <w:r>
        <w:rPr>
          <w:rFonts w:hint="eastAsia" w:ascii="宋体" w:hAnsi="宋体" w:cs="宋体"/>
          <w:kern w:val="0"/>
          <w:sz w:val="24"/>
        </w:rPr>
        <w:t>化工职业技术学院</w:t>
      </w:r>
      <w:r>
        <w:rPr>
          <w:rFonts w:ascii="宋体" w:hAnsi="宋体" w:cs="宋体"/>
          <w:kern w:val="0"/>
          <w:sz w:val="24"/>
        </w:rPr>
        <w:t>：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根据你</w:t>
      </w:r>
      <w:r>
        <w:rPr>
          <w:rFonts w:hint="eastAsia" w:ascii="宋体" w:hAnsi="宋体" w:cs="宋体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的招标文件的要求</w:t>
      </w:r>
      <w:r>
        <w:rPr>
          <w:kern w:val="0"/>
          <w:sz w:val="24"/>
        </w:rPr>
        <w:t xml:space="preserve">                   </w:t>
      </w:r>
      <w:r>
        <w:rPr>
          <w:rFonts w:ascii="宋体" w:hAnsi="宋体" w:cs="宋体"/>
          <w:kern w:val="0"/>
          <w:sz w:val="24"/>
        </w:rPr>
        <w:t>（全名及职街）经正式授权并以投标人</w:t>
      </w:r>
      <w:r>
        <w:rPr>
          <w:kern w:val="0"/>
          <w:sz w:val="24"/>
        </w:rPr>
        <w:t xml:space="preserve">                    </w:t>
      </w:r>
      <w:r>
        <w:rPr>
          <w:rFonts w:ascii="宋体" w:hAnsi="宋体" w:cs="宋体"/>
          <w:kern w:val="0"/>
          <w:sz w:val="24"/>
        </w:rPr>
        <w:t>（投标人名称）的名义投标。提交下述文件：</w:t>
      </w:r>
    </w:p>
    <w:p>
      <w:pPr>
        <w:widowControl/>
        <w:spacing w:line="300" w:lineRule="exact"/>
        <w:ind w:firstLine="436" w:firstLineChars="182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、投标书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2、开标明细表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3、投标单位基本情况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、资格文件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签字代表在此声明并同意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19" w:leftChars="228" w:hanging="240" w:hangingChars="100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1、我们愿遵守招标文件中的各项规定，提供</w:t>
      </w:r>
      <w:r>
        <w:rPr>
          <w:rFonts w:hint="eastAsia" w:ascii="宋体" w:hAnsi="宋体" w:cs="宋体"/>
          <w:kern w:val="0"/>
          <w:sz w:val="24"/>
        </w:rPr>
        <w:t>符合要求的&lt;作业本、校本教材及教辅资料&gt;印刷品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2、我们己详细阅读了全部招标文件及附件。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、我们同意提供招标人要求的有关投标的其他资料。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、我们理解招标人并无义务接受最低报价的投标。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授权代表（签字）：                         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职    务：                                  </w:t>
      </w:r>
    </w:p>
    <w:p>
      <w:pPr>
        <w:widowControl/>
        <w:spacing w:line="3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投标单位名称（公章）：                      </w:t>
      </w:r>
    </w:p>
    <w:p>
      <w:pPr>
        <w:widowControl/>
        <w:spacing w:line="300" w:lineRule="exact"/>
        <w:ind w:firstLine="402" w:firstLineChars="200"/>
        <w:jc w:val="left"/>
        <w:rPr>
          <w:rFonts w:ascii="宋体" w:hAnsi="宋体" w:cs="宋体"/>
          <w:b/>
          <w:kern w:val="0"/>
          <w:sz w:val="20"/>
          <w:szCs w:val="20"/>
        </w:rPr>
      </w:pPr>
    </w:p>
    <w:tbl>
      <w:tblPr>
        <w:tblStyle w:val="4"/>
        <w:tblpPr w:leftFromText="180" w:rightFromText="180" w:vertAnchor="page" w:horzAnchor="margin" w:tblpY="8617"/>
        <w:tblW w:w="8842" w:type="dxa"/>
        <w:tblCellSpacing w:w="0" w:type="dxa"/>
        <w:tblInd w:w="0" w:type="dxa"/>
        <w:tblLayout w:type="fixed"/>
        <w:tblCellMar>
          <w:top w:w="195" w:type="dxa"/>
          <w:left w:w="195" w:type="dxa"/>
          <w:bottom w:w="195" w:type="dxa"/>
          <w:right w:w="195" w:type="dxa"/>
        </w:tblCellMar>
      </w:tblPr>
      <w:tblGrid>
        <w:gridCol w:w="8842"/>
      </w:tblGrid>
      <w:tr>
        <w:tblPrEx>
          <w:tblCellMar>
            <w:top w:w="195" w:type="dxa"/>
            <w:left w:w="195" w:type="dxa"/>
            <w:bottom w:w="195" w:type="dxa"/>
            <w:right w:w="195" w:type="dxa"/>
          </w:tblCellMar>
        </w:tblPrEx>
        <w:trPr>
          <w:trHeight w:val="16643" w:hRule="atLeast"/>
          <w:tblCellSpacing w:w="0" w:type="dxa"/>
        </w:trPr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380" w:lineRule="exact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附件1：             </w:t>
            </w:r>
          </w:p>
          <w:p>
            <w:pPr>
              <w:widowControl/>
              <w:spacing w:line="380" w:lineRule="exact"/>
              <w:ind w:firstLine="2650" w:firstLineChars="1100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 校本教材开标明细表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7"/>
              <w:gridCol w:w="1774"/>
              <w:gridCol w:w="1717"/>
              <w:gridCol w:w="1550"/>
              <w:gridCol w:w="17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6" w:hRule="atLeast"/>
              </w:trPr>
              <w:tc>
                <w:tcPr>
                  <w:tcW w:w="1627" w:type="dxa"/>
                  <w:vMerge w:val="restart"/>
                  <w:tcBorders>
                    <w:tl2br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80" w:lineRule="exact"/>
                    <w:ind w:firstLine="465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Ansi="宋体"/>
                      <w:kern w:val="0"/>
                      <w:sz w:val="24"/>
                    </w:rPr>
                    <w:t>印数</w:t>
                  </w:r>
                </w:p>
                <w:p>
                  <w:pPr>
                    <w:widowControl/>
                    <w:spacing w:line="380" w:lineRule="exact"/>
                    <w:ind w:firstLine="465"/>
                    <w:jc w:val="center"/>
                    <w:rPr>
                      <w:kern w:val="0"/>
                      <w:sz w:val="24"/>
                    </w:rPr>
                  </w:pPr>
                </w:p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P</w:t>
                  </w:r>
                  <w:r>
                    <w:rPr>
                      <w:rFonts w:hAnsi="宋体"/>
                      <w:kern w:val="0"/>
                      <w:sz w:val="24"/>
                    </w:rPr>
                    <w:t>数</w:t>
                  </w:r>
                </w:p>
              </w:tc>
              <w:tc>
                <w:tcPr>
                  <w:tcW w:w="6808" w:type="dxa"/>
                  <w:gridSpan w:val="4"/>
                  <w:vAlign w:val="center"/>
                </w:tcPr>
                <w:p>
                  <w:pPr>
                    <w:widowControl/>
                    <w:spacing w:line="380" w:lineRule="exact"/>
                    <w:ind w:firstLine="2160" w:firstLineChars="90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hAnsi="宋体"/>
                      <w:kern w:val="0"/>
                      <w:sz w:val="24"/>
                    </w:rPr>
                    <w:t>投标单价（元</w:t>
                  </w:r>
                  <w:r>
                    <w:rPr>
                      <w:kern w:val="0"/>
                      <w:sz w:val="24"/>
                    </w:rPr>
                    <w:t>/</w:t>
                  </w:r>
                  <w:r>
                    <w:rPr>
                      <w:rFonts w:hAnsi="宋体"/>
                      <w:kern w:val="0"/>
                      <w:sz w:val="24"/>
                    </w:rPr>
                    <w:t>本）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1627" w:type="dxa"/>
                  <w:vMerge w:val="continue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100</w:t>
                  </w:r>
                  <w:r>
                    <w:rPr>
                      <w:rFonts w:hAnsi="宋体"/>
                      <w:kern w:val="0"/>
                      <w:sz w:val="24"/>
                    </w:rPr>
                    <w:t>本</w:t>
                  </w: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rFonts w:hint="default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lang w:val="en-US" w:eastAsia="zh-CN"/>
                    </w:rPr>
                    <w:t>200本</w:t>
                  </w: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rFonts w:hint="default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lang w:val="en-US" w:eastAsia="zh-CN"/>
                    </w:rPr>
                    <w:t>500本</w:t>
                  </w: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rFonts w:hint="default" w:eastAsia="宋体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lang w:val="en-US" w:eastAsia="zh-CN"/>
                    </w:rPr>
                    <w:t>1000本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4" w:hRule="atLeast"/>
              </w:trPr>
              <w:tc>
                <w:tcPr>
                  <w:tcW w:w="162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100P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6" w:hRule="atLeast"/>
              </w:trPr>
              <w:tc>
                <w:tcPr>
                  <w:tcW w:w="162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200P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162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300P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3" w:hRule="atLeast"/>
              </w:trPr>
              <w:tc>
                <w:tcPr>
                  <w:tcW w:w="162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kern w:val="0"/>
                      <w:sz w:val="24"/>
                    </w:rPr>
                    <w:t>400P</w:t>
                  </w:r>
                </w:p>
              </w:tc>
              <w:tc>
                <w:tcPr>
                  <w:tcW w:w="1774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1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50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widowControl/>
                    <w:spacing w:line="38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注：若实际需求用量或页码与上述印数不符时，双方可依据标书投标价格标准进行协商。质量及规格要求详见附件5。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附件2：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教辅资料开标明细表</w:t>
            </w:r>
          </w:p>
          <w:tbl>
            <w:tblPr>
              <w:tblStyle w:val="4"/>
              <w:tblW w:w="8451" w:type="dxa"/>
              <w:tblInd w:w="1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4"/>
              <w:gridCol w:w="645"/>
              <w:gridCol w:w="795"/>
              <w:gridCol w:w="2602"/>
              <w:gridCol w:w="2022"/>
              <w:gridCol w:w="10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规格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质量要求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单价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3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读书笔记本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大</w:t>
                  </w:r>
                  <w:r>
                    <w:rPr>
                      <w:bCs/>
                      <w:kern w:val="0"/>
                      <w:szCs w:val="21"/>
                    </w:rPr>
                    <w:t>32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开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封面彩色铜版纸，内页</w:t>
                  </w:r>
                  <w:r>
                    <w:rPr>
                      <w:bCs/>
                      <w:kern w:val="0"/>
                      <w:szCs w:val="21"/>
                    </w:rPr>
                    <w:t>60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克双胶</w:t>
                  </w:r>
                  <w:r>
                    <w:rPr>
                      <w:bCs/>
                      <w:kern w:val="0"/>
                      <w:szCs w:val="21"/>
                    </w:rPr>
                    <w:t>,60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</w:t>
                  </w:r>
                  <w:r>
                    <w:rPr>
                      <w:bCs/>
                      <w:kern w:val="0"/>
                      <w:szCs w:val="21"/>
                    </w:rPr>
                    <w:t>/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本，封面也可自行设计。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hint="default" w:eastAsia="宋体"/>
                      <w:b/>
                      <w:kern w:val="0"/>
                      <w:szCs w:val="21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内页用</w:t>
                  </w:r>
                  <w:r>
                    <w:rPr>
                      <w:bCs/>
                      <w:kern w:val="0"/>
                      <w:szCs w:val="21"/>
                    </w:rPr>
                    <w:t>60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实验报告纸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8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开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70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克双胶，</w:t>
                  </w:r>
                  <w:r>
                    <w:rPr>
                      <w:bCs/>
                      <w:kern w:val="0"/>
                      <w:szCs w:val="21"/>
                    </w:rPr>
                    <w:t>50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</w:t>
                  </w:r>
                  <w:r>
                    <w:rPr>
                      <w:bCs/>
                      <w:kern w:val="0"/>
                      <w:szCs w:val="21"/>
                    </w:rPr>
                    <w:t>/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hint="default" w:eastAsia="宋体"/>
                      <w:b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lang w:eastAsia="zh-CN"/>
                    </w:rPr>
                    <w:t>按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lang w:val="en-US" w:eastAsia="zh-CN"/>
                    </w:rPr>
                    <w:t>50页/本报价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4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实习笔记本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大</w:t>
                  </w:r>
                  <w:r>
                    <w:rPr>
                      <w:bCs/>
                      <w:kern w:val="0"/>
                      <w:szCs w:val="21"/>
                    </w:rPr>
                    <w:t>32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开</w:t>
                  </w:r>
                  <w:r>
                    <w:rPr>
                      <w:bCs/>
                      <w:kern w:val="0"/>
                      <w:szCs w:val="21"/>
                    </w:rPr>
                    <w:t>(14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页或</w:t>
                  </w:r>
                  <w:r>
                    <w:rPr>
                      <w:bCs/>
                      <w:kern w:val="0"/>
                      <w:szCs w:val="21"/>
                    </w:rPr>
                    <w:t>28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页）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封面</w:t>
                  </w:r>
                  <w:r>
                    <w:rPr>
                      <w:bCs/>
                      <w:kern w:val="0"/>
                      <w:szCs w:val="21"/>
                    </w:rPr>
                    <w:t>80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克牛皮纸，内页</w:t>
                  </w:r>
                  <w:r>
                    <w:rPr>
                      <w:bCs/>
                      <w:kern w:val="0"/>
                      <w:szCs w:val="21"/>
                    </w:rPr>
                    <w:t>70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克双胶</w:t>
                  </w: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hint="eastAsia"/>
                      <w:b w:val="0"/>
                      <w:bCs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lang w:val="en-US" w:eastAsia="zh-CN"/>
                    </w:rPr>
                    <w:t>14页：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hint="default"/>
                      <w:b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lang w:val="en-US" w:eastAsia="zh-CN"/>
                    </w:rPr>
                    <w:t>28页：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按内页</w:t>
                  </w:r>
                  <w:r>
                    <w:rPr>
                      <w:bCs/>
                      <w:kern w:val="0"/>
                      <w:szCs w:val="21"/>
                    </w:rPr>
                    <w:t>14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页和</w:t>
                  </w:r>
                  <w:r>
                    <w:rPr>
                      <w:bCs/>
                      <w:kern w:val="0"/>
                      <w:szCs w:val="21"/>
                    </w:rPr>
                    <w:t>28</w:t>
                  </w:r>
                  <w:r>
                    <w:rPr>
                      <w:rFonts w:hAnsi="宋体"/>
                      <w:bCs/>
                      <w:kern w:val="0"/>
                      <w:szCs w:val="21"/>
                    </w:rPr>
                    <w:t>页分别报价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1" w:hRule="atLeast"/>
              </w:trPr>
              <w:tc>
                <w:tcPr>
                  <w:tcW w:w="1304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图纸</w:t>
                  </w:r>
                </w:p>
              </w:tc>
              <w:tc>
                <w:tcPr>
                  <w:tcW w:w="64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79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A1</w:t>
                  </w:r>
                </w:p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A2</w:t>
                  </w:r>
                </w:p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A3</w:t>
                  </w:r>
                </w:p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A4</w:t>
                  </w:r>
                </w:p>
              </w:tc>
              <w:tc>
                <w:tcPr>
                  <w:tcW w:w="260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rPr>
                      <w:rFonts w:hint="default"/>
                      <w:b w:val="0"/>
                      <w:bCs/>
                      <w:kern w:val="0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022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left"/>
                    <w:rPr>
                      <w:rFonts w:hint="default" w:eastAsia="宋体"/>
                      <w:bCs/>
                      <w:kern w:val="0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A1</w:t>
                  </w:r>
                  <w:r>
                    <w:rPr>
                      <w:rFonts w:hint="eastAsia"/>
                      <w:bCs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元/张</w:t>
                  </w:r>
                </w:p>
                <w:p>
                  <w:pPr>
                    <w:widowControl/>
                    <w:spacing w:beforeLines="40" w:afterLines="40" w:line="220" w:lineRule="exact"/>
                    <w:jc w:val="left"/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A2</w:t>
                  </w:r>
                  <w:r>
                    <w:rPr>
                      <w:rFonts w:hint="eastAsia"/>
                      <w:bCs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元/张</w:t>
                  </w:r>
                </w:p>
                <w:p>
                  <w:pPr>
                    <w:widowControl/>
                    <w:spacing w:beforeLines="40" w:afterLines="40" w:line="220" w:lineRule="exact"/>
                    <w:jc w:val="left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A3</w:t>
                  </w:r>
                  <w:r>
                    <w:rPr>
                      <w:rFonts w:hint="eastAsia"/>
                      <w:bCs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元/张</w:t>
                  </w:r>
                </w:p>
                <w:p>
                  <w:pPr>
                    <w:widowControl/>
                    <w:spacing w:beforeLines="40" w:afterLines="40" w:line="220" w:lineRule="exact"/>
                    <w:jc w:val="left"/>
                    <w:rPr>
                      <w:b/>
                      <w:kern w:val="0"/>
                      <w:szCs w:val="21"/>
                      <w:u w:val="single"/>
                    </w:rPr>
                  </w:pPr>
                  <w:r>
                    <w:rPr>
                      <w:bCs/>
                      <w:kern w:val="0"/>
                      <w:szCs w:val="21"/>
                    </w:rPr>
                    <w:t>A4</w:t>
                  </w:r>
                  <w:r>
                    <w:rPr>
                      <w:rFonts w:hint="eastAsia"/>
                      <w:bCs/>
                      <w:kern w:val="0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 xml:space="preserve">元/张    </w:t>
                  </w:r>
                  <w:r>
                    <w:rPr>
                      <w:rFonts w:hint="eastAsia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bCs/>
                      <w:kern w:val="0"/>
                      <w:szCs w:val="21"/>
                    </w:rPr>
                  </w:pPr>
                  <w:r>
                    <w:rPr>
                      <w:rFonts w:hAnsi="宋体"/>
                      <w:bCs/>
                      <w:kern w:val="0"/>
                      <w:szCs w:val="21"/>
                    </w:rPr>
                    <w:t>按图纸规格分别报价</w:t>
                  </w:r>
                </w:p>
              </w:tc>
            </w:tr>
          </w:tbl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附件3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0"/>
              <w:gridCol w:w="838"/>
              <w:gridCol w:w="3675"/>
              <w:gridCol w:w="1275"/>
              <w:gridCol w:w="7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atLeast"/>
              </w:trPr>
              <w:tc>
                <w:tcPr>
                  <w:tcW w:w="1630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品名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规格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单价（元）</w:t>
                  </w:r>
                </w:p>
              </w:tc>
              <w:tc>
                <w:tcPr>
                  <w:tcW w:w="733" w:type="dxa"/>
                  <w:vAlign w:val="center"/>
                </w:tcPr>
                <w:p>
                  <w:pPr>
                    <w:widowControl/>
                    <w:spacing w:beforeLines="40" w:afterLines="40" w:line="375" w:lineRule="atLeast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3" w:hRule="atLeast"/>
              </w:trPr>
              <w:tc>
                <w:tcPr>
                  <w:tcW w:w="1630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作业本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16开本，横格28行，每本内芯16页，70克书写纸双面印刷，封面封底用100克胶版纸（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  <w:lang w:eastAsia="zh-CN"/>
                    </w:rPr>
                    <w:t>封面、格式可自行设计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>
                  <w:pPr>
                    <w:widowControl/>
                    <w:spacing w:beforeLines="40" w:afterLines="40" w:line="220" w:lineRule="exact"/>
                    <w:jc w:val="both"/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</w:pPr>
                </w:p>
                <w:p>
                  <w:pPr>
                    <w:widowControl/>
                    <w:spacing w:beforeLines="40" w:afterLines="40" w:line="220" w:lineRule="exact"/>
                    <w:jc w:val="both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733" w:type="dxa"/>
                </w:tcPr>
                <w:p>
                  <w:pPr>
                    <w:widowControl/>
                    <w:spacing w:line="375" w:lineRule="atLeast"/>
                    <w:jc w:val="left"/>
                    <w:rPr>
                      <w:rFonts w:ascii="黑体" w:hAnsi="宋体" w:eastAsia="黑体" w:cs="宋体"/>
                      <w:b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1630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英语本</w:t>
                  </w:r>
                </w:p>
              </w:tc>
              <w:tc>
                <w:tcPr>
                  <w:tcW w:w="838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本</w:t>
                  </w:r>
                </w:p>
              </w:tc>
              <w:tc>
                <w:tcPr>
                  <w:tcW w:w="3675" w:type="dxa"/>
                  <w:vAlign w:val="center"/>
                </w:tcPr>
                <w:p>
                  <w:pPr>
                    <w:widowControl/>
                    <w:spacing w:beforeLines="40" w:afterLines="40" w:line="220" w:lineRule="exact"/>
                    <w:jc w:val="center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16开本，英语格15行，每本内芯16页，70克书写纸双面印刷，封面封底用100克胶版纸（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  <w:lang w:eastAsia="zh-CN"/>
                    </w:rPr>
                    <w:t>封面、格式可自行设计</w:t>
                  </w: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>
                  <w:pPr>
                    <w:widowControl/>
                    <w:spacing w:beforeLines="40" w:afterLines="40" w:line="220" w:lineRule="exact"/>
                    <w:jc w:val="both"/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</w:pPr>
                </w:p>
                <w:p>
                  <w:pPr>
                    <w:widowControl/>
                    <w:spacing w:beforeLines="40" w:afterLines="40" w:line="220" w:lineRule="exact"/>
                    <w:jc w:val="both"/>
                    <w:rPr>
                      <w:rFonts w:ascii="宋体" w:hAnsi="宋体" w:cs="宋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b w:val="0"/>
                      <w:bCs/>
                      <w:kern w:val="0"/>
                      <w:szCs w:val="21"/>
                      <w:u w:val="none"/>
                      <w:lang w:val="en-US" w:eastAsia="zh-CN"/>
                    </w:rPr>
                    <w:t>元/本</w:t>
                  </w:r>
                </w:p>
              </w:tc>
              <w:tc>
                <w:tcPr>
                  <w:tcW w:w="733" w:type="dxa"/>
                </w:tcPr>
                <w:p>
                  <w:pPr>
                    <w:widowControl/>
                    <w:spacing w:line="375" w:lineRule="atLeast"/>
                    <w:jc w:val="left"/>
                    <w:rPr>
                      <w:rFonts w:ascii="黑体" w:hAnsi="宋体" w:eastAsia="黑体" w:cs="宋体"/>
                      <w:b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注：作业本印刷质量要求详见附件5。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eastAsia="zh-CN"/>
              </w:rPr>
              <w:t>请将以上报价填入下表中，并计算出金额，以方便开标组成员评标。（以下数量仅为评标需要，实际数量以最终报订为准）。注意：</w:t>
            </w: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>1、下表中的校本教材是选取学校常用的三种以作评标需要，如有其他页码和印数的教材仍将按照附件1中的报价结算；2、</w:t>
            </w:r>
            <w:r>
              <w:rPr>
                <w:rFonts w:hint="eastAsia"/>
                <w:kern w:val="0"/>
                <w:sz w:val="24"/>
                <w:szCs w:val="24"/>
                <w:u w:val="none"/>
                <w:lang w:eastAsia="zh-CN"/>
              </w:rPr>
              <w:t>以下物品都需按照所报单价提供对应质量的样品一份，如若中标，所提供的样品将成为学校验收的标准。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  <w:szCs w:val="24"/>
                <w:u w:val="single"/>
              </w:rPr>
            </w:pPr>
          </w:p>
          <w:tbl>
            <w:tblPr>
              <w:tblStyle w:val="5"/>
              <w:tblW w:w="85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62"/>
              <w:gridCol w:w="1481"/>
              <w:gridCol w:w="1464"/>
              <w:gridCol w:w="14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9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黑体" w:hAnsi="宋体" w:eastAsia="黑体" w:cs="宋体"/>
                      <w:b/>
                      <w:bCs w:val="0"/>
                      <w:kern w:val="0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 w:val="0"/>
                      <w:kern w:val="0"/>
                      <w:sz w:val="28"/>
                      <w:szCs w:val="28"/>
                      <w:vertAlign w:val="baseline"/>
                      <w:lang w:eastAsia="zh-CN"/>
                    </w:rPr>
                    <w:t>品名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黑体" w:hAnsi="宋体" w:eastAsia="黑体" w:cs="宋体"/>
                      <w:b/>
                      <w:bCs w:val="0"/>
                      <w:kern w:val="0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 w:val="0"/>
                      <w:kern w:val="0"/>
                      <w:sz w:val="28"/>
                      <w:szCs w:val="28"/>
                      <w:vertAlign w:val="baseline"/>
                      <w:lang w:eastAsia="zh-CN"/>
                    </w:rPr>
                    <w:t>数量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黑体" w:hAnsi="宋体" w:eastAsia="黑体" w:cs="宋体"/>
                      <w:b/>
                      <w:bCs w:val="0"/>
                      <w:kern w:val="0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 w:val="0"/>
                      <w:kern w:val="0"/>
                      <w:sz w:val="28"/>
                      <w:szCs w:val="28"/>
                      <w:vertAlign w:val="baseline"/>
                      <w:lang w:eastAsia="zh-CN"/>
                    </w:rPr>
                    <w:t>投标单价</w:t>
                  </w: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黑体" w:hAnsi="宋体" w:eastAsia="黑体" w:cs="宋体"/>
                      <w:b/>
                      <w:bCs w:val="0"/>
                      <w:kern w:val="0"/>
                      <w:sz w:val="28"/>
                      <w:szCs w:val="28"/>
                      <w:vertAlign w:val="baseline"/>
                      <w:lang w:eastAsia="zh-CN"/>
                    </w:rPr>
                  </w:pPr>
                  <w:r>
                    <w:rPr>
                      <w:rFonts w:hint="eastAsia" w:ascii="黑体" w:hAnsi="宋体" w:eastAsia="黑体" w:cs="宋体"/>
                      <w:b/>
                      <w:bCs w:val="0"/>
                      <w:kern w:val="0"/>
                      <w:sz w:val="28"/>
                      <w:szCs w:val="28"/>
                      <w:vertAlign w:val="baseline"/>
                      <w:lang w:eastAsia="zh-CN"/>
                    </w:rPr>
                    <w:t>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4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default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《XXX》300P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default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200本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default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XXX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》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150P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default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400本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《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XXX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》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40P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1000本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作业本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150000本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A4图纸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50000张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A3图纸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30000张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A2图纸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10000张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读书笔记本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28000本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实习笔记本（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14页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50000本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实习笔记本（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28页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20000本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162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实验报告纸（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50页/本</w:t>
                  </w: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1481" w:type="dxa"/>
                  <w:vAlign w:val="center"/>
                </w:tcPr>
                <w:p>
                  <w:pPr>
                    <w:widowControl/>
                    <w:spacing w:line="375" w:lineRule="atLeast"/>
                    <w:jc w:val="center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1000本</w:t>
                  </w:r>
                </w:p>
              </w:tc>
              <w:tc>
                <w:tcPr>
                  <w:tcW w:w="1464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spacing w:line="375" w:lineRule="atLeast"/>
                    <w:jc w:val="both"/>
                    <w:rPr>
                      <w:rFonts w:hint="eastAsia" w:ascii="仿宋" w:hAnsi="仿宋" w:eastAsia="仿宋" w:cs="仿宋"/>
                      <w:b/>
                      <w:kern w:val="0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default" w:ascii="黑体" w:hAnsi="宋体" w:eastAsia="黑体" w:cs="宋体"/>
                <w:b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  <w:lang w:val="en-US" w:eastAsia="zh-CN"/>
              </w:rPr>
              <w:t>总金额：</w:t>
            </w: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 w:cs="宋体"/>
                <w:b/>
                <w:kern w:val="0"/>
                <w:sz w:val="28"/>
                <w:szCs w:val="28"/>
                <w:u w:val="none"/>
                <w:lang w:val="en-US" w:eastAsia="zh-CN"/>
              </w:rPr>
              <w:t>元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法人代表（签名）：</w:t>
            </w:r>
            <w:r>
              <w:rPr>
                <w:kern w:val="0"/>
                <w:sz w:val="24"/>
                <w:u w:val="single"/>
              </w:rPr>
              <w:t xml:space="preserve">                          </w:t>
            </w:r>
          </w:p>
          <w:p>
            <w:pPr>
              <w:widowControl/>
              <w:spacing w:line="380" w:lineRule="exact"/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>投标单位名称（公章）：</w:t>
            </w:r>
            <w:r>
              <w:rPr>
                <w:kern w:val="0"/>
                <w:sz w:val="24"/>
                <w:u w:val="single"/>
              </w:rPr>
              <w:t xml:space="preserve">                      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hint="eastAsia" w:ascii="黑体" w:hAnsi="宋体" w:eastAsia="黑体" w:cs="宋体"/>
                <w:b/>
                <w:kern w:val="0"/>
                <w:sz w:val="24"/>
              </w:rPr>
            </w:pPr>
          </w:p>
          <w:p>
            <w:pPr>
              <w:widowControl/>
              <w:spacing w:line="375" w:lineRule="atLeast"/>
              <w:jc w:val="left"/>
              <w:rPr>
                <w:rFonts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附件4</w:t>
            </w:r>
          </w:p>
          <w:p>
            <w:pPr>
              <w:widowControl/>
              <w:spacing w:beforeLines="40" w:afterLines="40" w:line="375" w:lineRule="atLeas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需要提交的资格证明文件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、工商营业执照复印件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、法人代表身份证或法人代表授权委托书复印件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、税务登记证复印件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印刷</w:t>
            </w:r>
            <w:r>
              <w:rPr>
                <w:rFonts w:ascii="宋体" w:hAnsi="宋体" w:cs="宋体"/>
                <w:kern w:val="0"/>
                <w:sz w:val="24"/>
              </w:rPr>
              <w:t>经营许可证复印件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湖南省新闻出版局出版物书报刊准印证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5、政府政府采购云平台正式供应商资质证明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以上复印件复印后需加盖本单位公章，原件带来备查。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10005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10005"/>
                <w:kern w:val="0"/>
                <w:sz w:val="24"/>
              </w:rPr>
              <w:t>附件5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cs="宋体"/>
                <w:b/>
                <w:bCs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10005"/>
                <w:kern w:val="0"/>
                <w:sz w:val="24"/>
              </w:rPr>
              <w:t xml:space="preserve">一、校本教材规格与质量要求 </w:t>
            </w:r>
          </w:p>
          <w:p>
            <w:pPr>
              <w:widowControl/>
              <w:numPr>
                <w:ilvl w:val="0"/>
                <w:numId w:val="1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纸张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封面：正度16开，200克铜板纸，单面贴亮膜，彩色印刷。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内页：</w:t>
            </w:r>
            <w:r>
              <w:rPr>
                <w:rFonts w:hint="eastAsia" w:ascii="宋体" w:hAnsi="宋体" w:cs="宋体"/>
                <w:kern w:val="0"/>
                <w:sz w:val="24"/>
              </w:rPr>
              <w:t>正度16开，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70克双胶,纸张应白度一致、色调均匀，不透色。 </w:t>
            </w:r>
          </w:p>
          <w:p>
            <w:pPr>
              <w:widowControl/>
              <w:numPr>
                <w:ilvl w:val="0"/>
                <w:numId w:val="1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印刷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1）图表清楚。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2）字迹清楚，墨色纯正、浓淡适度、前后一致。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3）无掉字、断划，无破页、白页，不起皱，无倒印、错印。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4）印张数字准确，码放整齐。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装订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1）无脏、无破、无白、无多页少页，无颠倒、无混装、无漏号、无重号。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2）装本平整，不掉页、粘页，不开裂，胶口不超过5毫米。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4．裁切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eastAsia="宋体" w:cs="宋体"/>
                <w:color w:val="010005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裁切尺寸标准，不歪、不斜，成直角。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eastAsia="宋体" w:cs="宋体"/>
                <w:color w:val="010005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5．排版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eastAsia="宋体" w:cs="宋体"/>
                <w:color w:val="010005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参照高等教育出版社正式出版教材样式进行。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eastAsia="宋体" w:cs="宋体"/>
                <w:color w:val="010005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打印样稿，以供编者校对；若某本教材有特殊要求，将有特殊说明。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hint="eastAsia" w:ascii="宋体" w:hAnsi="宋体" w:eastAsia="宋体" w:cs="宋体"/>
                <w:color w:val="010005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6．封面设计 </w:t>
            </w:r>
          </w:p>
          <w:p>
            <w:pPr>
              <w:widowControl/>
              <w:numPr>
                <w:ilvl w:val="0"/>
                <w:numId w:val="0"/>
              </w:numPr>
              <w:spacing w:beforeLines="40" w:afterLines="40" w:line="375" w:lineRule="atLeast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按教材内容进行相应设计，至少提供2种样稿。</w:t>
            </w:r>
          </w:p>
          <w:p>
            <w:pPr>
              <w:widowControl/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10005"/>
                <w:kern w:val="0"/>
                <w:sz w:val="24"/>
              </w:rPr>
              <w:t>二、作业本</w:t>
            </w:r>
            <w:r>
              <w:rPr>
                <w:rFonts w:hint="eastAsia" w:ascii="宋体" w:hAnsi="宋体" w:cs="宋体"/>
                <w:b/>
                <w:bCs/>
                <w:color w:val="010005"/>
                <w:kern w:val="0"/>
                <w:sz w:val="24"/>
                <w:lang w:eastAsia="zh-CN"/>
              </w:rPr>
              <w:t>、读书笔记本、实习笔记本、实验报告纸等书写用纸</w:t>
            </w:r>
            <w:r>
              <w:rPr>
                <w:rFonts w:hint="eastAsia" w:ascii="宋体" w:hAnsi="宋体" w:cs="宋体"/>
                <w:b/>
                <w:bCs/>
                <w:color w:val="010005"/>
                <w:kern w:val="0"/>
                <w:sz w:val="24"/>
              </w:rPr>
              <w:t>质量要求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1.纸张平整、匀称、不渗水，色度符合作业书写用纸的要求。</w:t>
            </w:r>
          </w:p>
          <w:p>
            <w:pPr>
              <w:widowControl/>
              <w:spacing w:beforeLines="40" w:afterLines="40" w:line="375" w:lineRule="atLeast"/>
              <w:rPr>
                <w:rFonts w:hint="eastAsia" w:ascii="宋体" w:hAnsi="宋体" w:cs="宋体"/>
                <w:color w:val="01000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10005"/>
                <w:kern w:val="0"/>
                <w:sz w:val="24"/>
              </w:rPr>
              <w:t>2.印刷清晰，不少页或缺页，装帧美观，装订牢固。</w:t>
            </w:r>
          </w:p>
          <w:p>
            <w:pPr>
              <w:widowControl/>
              <w:spacing w:beforeLines="40" w:afterLines="40" w:line="375" w:lineRule="atLeas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3" w:firstLineChars="20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湖南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化工职业技术学院作业本、校本教材及教辅资料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151" w:leftChars="1824" w:hanging="321" w:hangingChars="100"/>
              <w:jc w:val="left"/>
              <w:textAlignment w:val="auto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印刷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协议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甲方：湖南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化工职业技术学院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乙方：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经招标及双方平等协商：达成以下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印刷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协议：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一、甲方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将20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作业本、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校本教材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及教辅资料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交乙方印刷。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二、甲方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负责向乙方提供书稿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或样品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乙方按甲方要求提供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物品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，</w:t>
            </w:r>
            <w:r>
              <w:rPr>
                <w:color w:val="333333"/>
                <w:sz w:val="28"/>
                <w:szCs w:val="28"/>
              </w:rPr>
              <w:t>乙</w:t>
            </w:r>
            <w:r>
              <w:rPr>
                <w:sz w:val="28"/>
                <w:szCs w:val="28"/>
              </w:rPr>
              <w:t>方为甲方</w:t>
            </w:r>
            <w:r>
              <w:rPr>
                <w:rFonts w:hint="eastAsia"/>
                <w:sz w:val="28"/>
                <w:szCs w:val="28"/>
              </w:rPr>
              <w:t>印刷</w:t>
            </w:r>
            <w:r>
              <w:rPr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lang w:eastAsia="zh-CN"/>
              </w:rPr>
              <w:t>物品</w:t>
            </w:r>
            <w:r>
              <w:rPr>
                <w:rFonts w:hint="eastAsia"/>
                <w:sz w:val="28"/>
                <w:szCs w:val="28"/>
              </w:rPr>
              <w:t>若不符合甲方质量与规格要求，</w:t>
            </w:r>
            <w:r>
              <w:rPr>
                <w:sz w:val="28"/>
                <w:szCs w:val="28"/>
              </w:rPr>
              <w:t>甲方有权拒付货款并终止与乙方的</w:t>
            </w:r>
            <w:r>
              <w:rPr>
                <w:rFonts w:hint="eastAsia"/>
                <w:sz w:val="28"/>
                <w:szCs w:val="28"/>
              </w:rPr>
              <w:t>印刷协议</w:t>
            </w:r>
            <w:r>
              <w:rPr>
                <w:sz w:val="28"/>
                <w:szCs w:val="28"/>
              </w:rPr>
              <w:t>，因此而引起的一切经济和法律责任由乙方承担。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四、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甲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方按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双方协定的作业本、校本教材及教辅资料合同签订价格与乙方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进行结算，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在交货后四个月内付款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五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、乙方负责送货上门。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协议有效期为20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年1月1日至20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年12月31日。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、本合同一式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份，甲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乙双方各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执一份，经双方全权代表签字、加盖公章后生效。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八、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以上协议如有未尽事宜，可由双方协商解决。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如协商不成，由株洲仲裁委员会裁决。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甲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方：湖南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化工职业技术学院</w:t>
            </w: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乙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方：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甲方代表：</w:t>
            </w:r>
            <w:r>
              <w:rPr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乙方代表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3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日</w:t>
            </w:r>
          </w:p>
        </w:tc>
      </w:tr>
      <w:tr>
        <w:tblPrEx>
          <w:tblCellMar>
            <w:top w:w="195" w:type="dxa"/>
            <w:left w:w="195" w:type="dxa"/>
            <w:bottom w:w="195" w:type="dxa"/>
            <w:right w:w="195" w:type="dxa"/>
          </w:tblCellMar>
        </w:tblPrEx>
        <w:trPr>
          <w:trHeight w:val="16643" w:hRule="atLeast"/>
          <w:tblCellSpacing w:w="0" w:type="dxa"/>
        </w:trPr>
        <w:tc>
          <w:tcPr>
            <w:tcW w:w="88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widowControl/>
        <w:spacing w:beforeLines="40" w:afterLines="40" w:line="375" w:lineRule="atLeast"/>
        <w:ind w:firstLine="1124" w:firstLineChars="350"/>
        <w:rPr>
          <w:rFonts w:ascii="宋体" w:hAnsi="宋体" w:cs="宋体"/>
          <w:b/>
          <w:kern w:val="0"/>
          <w:sz w:val="32"/>
          <w:szCs w:val="32"/>
        </w:rPr>
      </w:pPr>
    </w:p>
    <w:p>
      <w:pPr>
        <w:widowControl/>
        <w:spacing w:beforeLines="40" w:afterLines="40" w:line="375" w:lineRule="atLeast"/>
        <w:ind w:firstLine="1124" w:firstLineChars="350"/>
        <w:rPr>
          <w:rFonts w:ascii="宋体" w:hAnsi="宋体" w:cs="宋体"/>
          <w:b/>
          <w:kern w:val="0"/>
          <w:sz w:val="32"/>
          <w:szCs w:val="32"/>
        </w:rPr>
      </w:pPr>
    </w:p>
    <w:p>
      <w:pPr>
        <w:rPr>
          <w:sz w:val="24"/>
        </w:rPr>
      </w:pPr>
    </w:p>
    <w:sectPr>
      <w:pgSz w:w="11906" w:h="16838"/>
      <w:pgMar w:top="1381" w:right="1286" w:bottom="1588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21B60"/>
    <w:multiLevelType w:val="singleLevel"/>
    <w:tmpl w:val="57521B6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jNjM1NjBlOWE1NmM4ZDI4NDQ2MDA3YmIwZmZmYjQifQ=="/>
  </w:docVars>
  <w:rsids>
    <w:rsidRoot w:val="00172A27"/>
    <w:rsid w:val="00172A27"/>
    <w:rsid w:val="0019363F"/>
    <w:rsid w:val="00236622"/>
    <w:rsid w:val="002630C0"/>
    <w:rsid w:val="002E1822"/>
    <w:rsid w:val="004C5054"/>
    <w:rsid w:val="00592510"/>
    <w:rsid w:val="00686416"/>
    <w:rsid w:val="00744667"/>
    <w:rsid w:val="00787200"/>
    <w:rsid w:val="008211A6"/>
    <w:rsid w:val="0090098B"/>
    <w:rsid w:val="009522A1"/>
    <w:rsid w:val="009E0823"/>
    <w:rsid w:val="00B805E3"/>
    <w:rsid w:val="00BB04D8"/>
    <w:rsid w:val="00CE53D7"/>
    <w:rsid w:val="00DC4A67"/>
    <w:rsid w:val="00F17710"/>
    <w:rsid w:val="0A394545"/>
    <w:rsid w:val="11CE3785"/>
    <w:rsid w:val="1C3F65A4"/>
    <w:rsid w:val="1E3B3B4D"/>
    <w:rsid w:val="20BE4FF5"/>
    <w:rsid w:val="242F6173"/>
    <w:rsid w:val="250C3DA7"/>
    <w:rsid w:val="2C5F5938"/>
    <w:rsid w:val="38833101"/>
    <w:rsid w:val="3A640E34"/>
    <w:rsid w:val="3B987AC1"/>
    <w:rsid w:val="44E40F96"/>
    <w:rsid w:val="4A062026"/>
    <w:rsid w:val="4D5229D5"/>
    <w:rsid w:val="52094AE0"/>
    <w:rsid w:val="585347A9"/>
    <w:rsid w:val="5983296B"/>
    <w:rsid w:val="5B8A2712"/>
    <w:rsid w:val="70355B91"/>
    <w:rsid w:val="749C2E48"/>
    <w:rsid w:val="781850BE"/>
    <w:rsid w:val="782956AA"/>
    <w:rsid w:val="7CE05CCC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3381</Words>
  <Characters>3578</Characters>
  <Lines>42</Lines>
  <Paragraphs>11</Paragraphs>
  <TotalTime>1</TotalTime>
  <ScaleCrop>false</ScaleCrop>
  <LinksUpToDate>false</LinksUpToDate>
  <CharactersWithSpaces>4383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2018-12-18T04:15:00Z</dcterms:created>
  <dc:creator>微软用户</dc:creator>
  <cp:lastModifiedBy>四叶草</cp:lastModifiedBy>
  <cp:lastPrinted>2021-12-30T01:38:00Z</cp:lastPrinted>
  <dcterms:modified xsi:type="dcterms:W3CDTF">2022-12-22T00:48:56Z</dcterms:modified>
  <dc:title>名      称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8B8B67F2736046A8AEAB027ED29AEDEB</vt:lpwstr>
  </property>
</Properties>
</file>