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FA7F5">
      <w:pPr>
        <w:rPr>
          <w:rFonts w:hint="eastAsia"/>
          <w:lang w:eastAsia="zh-CN"/>
        </w:rPr>
      </w:pPr>
      <w:r>
        <w:rPr>
          <w:rFonts w:hint="eastAsia"/>
          <w:lang w:eastAsia="zh-CN"/>
        </w:rPr>
        <w:drawing>
          <wp:anchor distT="0" distB="0" distL="114300" distR="114300" simplePos="0" relativeHeight="251659264" behindDoc="1" locked="0" layoutInCell="1" allowOverlap="1">
            <wp:simplePos x="0" y="0"/>
            <wp:positionH relativeFrom="column">
              <wp:posOffset>-991870</wp:posOffset>
            </wp:positionH>
            <wp:positionV relativeFrom="paragraph">
              <wp:posOffset>-1076960</wp:posOffset>
            </wp:positionV>
            <wp:extent cx="7537450" cy="10661650"/>
            <wp:effectExtent l="0" t="0" r="0" b="0"/>
            <wp:wrapNone/>
            <wp:docPr id="3" name="图片 3" descr="7-毛体函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毛体函头"/>
                    <pic:cNvPicPr>
                      <a:picLocks noChangeAspect="1"/>
                    </pic:cNvPicPr>
                  </pic:nvPicPr>
                  <pic:blipFill>
                    <a:blip r:embed="rId6"/>
                    <a:stretch>
                      <a:fillRect/>
                    </a:stretch>
                  </pic:blipFill>
                  <pic:spPr>
                    <a:xfrm>
                      <a:off x="0" y="0"/>
                      <a:ext cx="7537450" cy="10661650"/>
                    </a:xfrm>
                    <a:prstGeom prst="rect">
                      <a:avLst/>
                    </a:prstGeom>
                  </pic:spPr>
                </pic:pic>
              </a:graphicData>
            </a:graphic>
          </wp:anchor>
        </w:drawing>
      </w:r>
    </w:p>
    <w:p w14:paraId="4A2AFB5F">
      <w:pPr>
        <w:pStyle w:val="2"/>
        <w:rPr>
          <w:rFonts w:hint="eastAsia"/>
          <w:lang w:eastAsia="zh-CN"/>
        </w:rPr>
      </w:pPr>
    </w:p>
    <w:p w14:paraId="6B38317F">
      <w:pPr>
        <w:pStyle w:val="2"/>
        <w:rPr>
          <w:rFonts w:hint="eastAsia"/>
          <w:lang w:eastAsia="zh-CN"/>
        </w:rPr>
      </w:pPr>
    </w:p>
    <w:p w14:paraId="79B8BB35">
      <w:pPr>
        <w:pStyle w:val="2"/>
        <w:rPr>
          <w:rFonts w:hint="eastAsia"/>
          <w:lang w:eastAsia="zh-CN"/>
        </w:rPr>
      </w:pPr>
    </w:p>
    <w:p w14:paraId="7BA71868">
      <w:pPr>
        <w:pStyle w:val="2"/>
        <w:rPr>
          <w:rFonts w:hint="eastAsia"/>
          <w:lang w:eastAsia="zh-CN"/>
        </w:rPr>
      </w:pPr>
    </w:p>
    <w:p w14:paraId="08CF15D2">
      <w:pPr>
        <w:pStyle w:val="2"/>
        <w:rPr>
          <w:rFonts w:hint="eastAsia"/>
          <w:lang w:eastAsia="zh-CN"/>
        </w:rPr>
      </w:pPr>
    </w:p>
    <w:p w14:paraId="12D27F61">
      <w:pPr>
        <w:pStyle w:val="2"/>
        <w:rPr>
          <w:rFonts w:hint="eastAsia"/>
          <w:lang w:eastAsia="zh-CN"/>
        </w:rPr>
      </w:pPr>
    </w:p>
    <w:p w14:paraId="52AD11F6">
      <w:pPr>
        <w:pStyle w:val="2"/>
        <w:rPr>
          <w:rFonts w:hint="eastAsia"/>
          <w:lang w:eastAsia="zh-CN"/>
        </w:rPr>
      </w:pPr>
    </w:p>
    <w:p w14:paraId="137615CD">
      <w:pPr>
        <w:pStyle w:val="2"/>
        <w:rPr>
          <w:rFonts w:hint="eastAsia"/>
          <w:lang w:eastAsia="zh-CN"/>
        </w:rPr>
      </w:pPr>
    </w:p>
    <w:p w14:paraId="52498D89">
      <w:pPr>
        <w:pStyle w:val="2"/>
        <w:rPr>
          <w:rFonts w:hint="eastAsia"/>
          <w:lang w:eastAsia="zh-CN"/>
        </w:rPr>
      </w:pPr>
    </w:p>
    <w:p w14:paraId="6B834BEA">
      <w:pPr>
        <w:pStyle w:val="2"/>
        <w:rPr>
          <w:rFonts w:hint="eastAsia"/>
          <w:lang w:eastAsia="zh-CN"/>
        </w:rPr>
      </w:pPr>
    </w:p>
    <w:p w14:paraId="4F088B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“恰同学少年</w:t>
      </w: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筑复兴之梦”</w:t>
      </w:r>
    </w:p>
    <w:p w14:paraId="519297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w:t>
      </w: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2025年</w:t>
      </w:r>
      <w:r>
        <w:rPr>
          <w:rFonts w:hint="eastAsia" w:ascii="方正小标宋简体" w:hAnsi="方正小标宋简体" w:eastAsia="方正小标宋简体" w:cs="方正小标宋简体"/>
          <w:b w:val="0"/>
          <w:bCs w:val="0"/>
          <w:spacing w:val="0"/>
          <w:sz w:val="44"/>
          <w:szCs w:val="44"/>
          <w:lang w:val="en-US" w:eastAsia="zh-CN"/>
        </w:rPr>
        <w:t>学校</w:t>
      </w:r>
      <w:r>
        <w:rPr>
          <w:rFonts w:hint="eastAsia" w:ascii="方正小标宋简体" w:hAnsi="方正小标宋简体" w:eastAsia="方正小标宋简体" w:cs="方正小标宋简体"/>
          <w:b w:val="0"/>
          <w:bCs w:val="0"/>
          <w:spacing w:val="0"/>
          <w:sz w:val="44"/>
          <w:szCs w:val="44"/>
          <w:lang w:eastAsia="zh-CN"/>
        </w:rPr>
        <w:t>铸牢中华民族共同体意识主题</w:t>
      </w:r>
    </w:p>
    <w:p w14:paraId="41A731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体验交流系列活动方案</w:t>
      </w:r>
    </w:p>
    <w:p w14:paraId="4E20E9AD">
      <w:pPr>
        <w:pStyle w:val="3"/>
        <w:keepNext w:val="0"/>
        <w:keepLines w:val="0"/>
        <w:pageBreakBefore w:val="0"/>
        <w:widowControl w:val="0"/>
        <w:shd w:val="clear" w:color="auto" w:fill="auto"/>
        <w:kinsoku/>
        <w:wordWrap/>
        <w:overflowPunct/>
        <w:topLinePunct w:val="0"/>
        <w:autoSpaceDE/>
        <w:autoSpaceDN/>
        <w:bidi w:val="0"/>
        <w:adjustRightInd/>
        <w:snapToGrid w:val="0"/>
        <w:spacing w:before="0" w:beforeLines="0" w:line="324" w:lineRule="auto"/>
        <w:ind w:right="-91"/>
        <w:jc w:val="both"/>
        <w:textAlignment w:val="auto"/>
        <w:outlineLvl w:val="9"/>
        <w:rPr>
          <w:rStyle w:val="8"/>
          <w:rFonts w:hint="eastAsia" w:ascii="仿宋_GB2312" w:hAnsi="仿宋_GB2312" w:eastAsia="仿宋_GB2312" w:cs="仿宋_GB2312"/>
          <w:b w:val="0"/>
          <w:bCs/>
          <w:spacing w:val="0"/>
          <w:kern w:val="0"/>
          <w:sz w:val="32"/>
          <w:szCs w:val="32"/>
          <w:lang w:val="en-US" w:eastAsia="zh-CN" w:bidi="ar"/>
        </w:rPr>
      </w:pPr>
    </w:p>
    <w:p w14:paraId="59B1180C">
      <w:pPr>
        <w:pStyle w:val="3"/>
        <w:keepNext w:val="0"/>
        <w:keepLines w:val="0"/>
        <w:pageBreakBefore w:val="0"/>
        <w:widowControl w:val="0"/>
        <w:shd w:val="clear" w:color="auto" w:fill="auto"/>
        <w:kinsoku/>
        <w:wordWrap/>
        <w:overflowPunct/>
        <w:topLinePunct w:val="0"/>
        <w:autoSpaceDE/>
        <w:autoSpaceDN/>
        <w:bidi w:val="0"/>
        <w:adjustRightInd/>
        <w:snapToGrid w:val="0"/>
        <w:spacing w:before="0" w:beforeLines="0" w:line="324" w:lineRule="auto"/>
        <w:ind w:right="-91"/>
        <w:jc w:val="both"/>
        <w:textAlignment w:val="auto"/>
        <w:outlineLvl w:val="9"/>
        <w:rPr>
          <w:rStyle w:val="8"/>
          <w:rFonts w:hint="eastAsia" w:ascii="仿宋_GB2312" w:hAnsi="仿宋_GB2312" w:eastAsia="仿宋_GB2312" w:cs="仿宋_GB2312"/>
          <w:b w:val="0"/>
          <w:bCs/>
          <w:spacing w:val="0"/>
          <w:kern w:val="0"/>
          <w:sz w:val="32"/>
          <w:szCs w:val="32"/>
          <w:lang w:val="en-US" w:eastAsia="zh-CN" w:bidi="ar"/>
        </w:rPr>
      </w:pPr>
      <w:r>
        <w:rPr>
          <w:rStyle w:val="8"/>
          <w:rFonts w:hint="eastAsia" w:ascii="仿宋_GB2312" w:hAnsi="仿宋_GB2312" w:eastAsia="仿宋_GB2312" w:cs="仿宋_GB2312"/>
          <w:b w:val="0"/>
          <w:bCs/>
          <w:spacing w:val="0"/>
          <w:kern w:val="0"/>
          <w:sz w:val="32"/>
          <w:szCs w:val="32"/>
          <w:lang w:val="en-US" w:eastAsia="zh-CN" w:bidi="ar"/>
        </w:rPr>
        <w:t>各党总支、各部门：</w:t>
      </w:r>
    </w:p>
    <w:p w14:paraId="62B7A042">
      <w:pPr>
        <w:pStyle w:val="3"/>
        <w:keepNext w:val="0"/>
        <w:keepLines w:val="0"/>
        <w:pageBreakBefore w:val="0"/>
        <w:widowControl w:val="0"/>
        <w:shd w:val="clear" w:color="auto" w:fill="auto"/>
        <w:kinsoku/>
        <w:wordWrap/>
        <w:overflowPunct/>
        <w:topLinePunct w:val="0"/>
        <w:autoSpaceDE/>
        <w:autoSpaceDN/>
        <w:bidi w:val="0"/>
        <w:adjustRightInd/>
        <w:snapToGrid w:val="0"/>
        <w:spacing w:before="0" w:beforeLines="0" w:line="324" w:lineRule="auto"/>
        <w:ind w:left="0" w:leftChars="0" w:right="-91" w:firstLine="640" w:firstLineChars="200"/>
        <w:jc w:val="both"/>
        <w:textAlignment w:val="auto"/>
        <w:outlineLvl w:val="9"/>
        <w:rPr>
          <w:rStyle w:val="8"/>
          <w:rFonts w:hint="eastAsia" w:ascii="仿宋_GB2312" w:hAnsi="仿宋_GB2312" w:eastAsia="仿宋_GB2312" w:cs="仿宋_GB2312"/>
          <w:b w:val="0"/>
          <w:bCs/>
          <w:spacing w:val="0"/>
          <w:kern w:val="0"/>
          <w:sz w:val="32"/>
          <w:szCs w:val="32"/>
          <w:lang w:val="en-US" w:eastAsia="zh-CN" w:bidi="ar"/>
        </w:rPr>
      </w:pPr>
      <w:r>
        <w:rPr>
          <w:rStyle w:val="8"/>
          <w:rFonts w:hint="eastAsia" w:ascii="仿宋_GB2312" w:hAnsi="仿宋_GB2312" w:eastAsia="仿宋_GB2312" w:cs="仿宋_GB2312"/>
          <w:b w:val="0"/>
          <w:bCs/>
          <w:spacing w:val="0"/>
          <w:kern w:val="0"/>
          <w:sz w:val="32"/>
          <w:szCs w:val="32"/>
          <w:lang w:val="en-US" w:eastAsia="zh-CN" w:bidi="ar"/>
        </w:rPr>
        <w:t>为深入贯彻习近平总书记关于加强和改进民族工作的重要思想，全面落实党的二十大、二十届二中、三中全会以及中央民族工作会议精神，推动铸牢中华民族共同体意识教育走深走实，促进各民族学生交往交流交融，培养担当民族复兴大任的时代新人，依据省民宗委、省教育厅、团省委联合发文《“恰同学少年 筑复兴之梦”—2025年湖南省高校铸牢中华民族共同体意识主题体验交流系列活动方案》(湘民宗通〔2025〕11号)，结合我校实际，特制定方案如下。</w:t>
      </w:r>
    </w:p>
    <w:p w14:paraId="2597B5E8">
      <w:pPr>
        <w:keepNext w:val="0"/>
        <w:keepLines w:val="0"/>
        <w:pageBreakBefore w:val="0"/>
        <w:widowControl w:val="0"/>
        <w:kinsoku/>
        <w:wordWrap/>
        <w:overflowPunct/>
        <w:topLinePunct w:val="0"/>
        <w:autoSpaceDE/>
        <w:autoSpaceDN/>
        <w:bidi w:val="0"/>
        <w:adjustRightInd/>
        <w:snapToGrid w:val="0"/>
        <w:spacing w:before="91" w:beforeLines="25" w:after="91" w:afterLines="25" w:line="324" w:lineRule="auto"/>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14:paraId="3E5B4BB3">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深入学习贯彻党的二十大和二十届二中、三中全会精神，完整、准确、全面把握习近平总书记关于加强和改进民族工作的重要思想</w:t>
      </w:r>
      <w:r>
        <w:rPr>
          <w:rFonts w:hint="eastAsia" w:ascii="仿宋_GB2312" w:hAnsi="仿宋_GB2312" w:eastAsia="仿宋_GB2312" w:cs="仿宋_GB2312"/>
          <w:color w:val="000000"/>
          <w:sz w:val="32"/>
          <w:szCs w:val="32"/>
          <w:lang w:eastAsia="zh-CN"/>
        </w:rPr>
        <w:t>，认真学习贯彻</w:t>
      </w:r>
      <w:r>
        <w:rPr>
          <w:rFonts w:hint="eastAsia" w:ascii="仿宋_GB2312" w:hAnsi="仿宋_GB2312" w:eastAsia="仿宋_GB2312" w:cs="仿宋_GB2312"/>
          <w:color w:val="000000"/>
          <w:sz w:val="32"/>
          <w:szCs w:val="32"/>
        </w:rPr>
        <w:t>全国民族团结进步表彰大会精神，引导</w:t>
      </w:r>
      <w:r>
        <w:rPr>
          <w:rFonts w:hint="eastAsia" w:ascii="仿宋_GB2312" w:hAnsi="仿宋_GB2312" w:eastAsia="仿宋_GB2312" w:cs="仿宋_GB2312"/>
          <w:color w:val="000000"/>
          <w:sz w:val="32"/>
          <w:szCs w:val="32"/>
          <w:lang w:val="en-US" w:eastAsia="zh-CN"/>
        </w:rPr>
        <w:t>全校</w:t>
      </w:r>
      <w:r>
        <w:rPr>
          <w:rFonts w:hint="eastAsia" w:ascii="仿宋_GB2312" w:hAnsi="仿宋_GB2312" w:eastAsia="仿宋_GB2312" w:cs="仿宋_GB2312"/>
          <w:color w:val="000000"/>
          <w:sz w:val="32"/>
          <w:szCs w:val="32"/>
        </w:rPr>
        <w:t>师生深入践行社会主义核心价值观，牢固树立休戚与共、荣辱与共、生死与共、命运与共的共同体理念，持续强化各族师生对伟大祖国、中华民族</w:t>
      </w:r>
      <w:bookmarkStart w:id="0" w:name="_GoBack"/>
      <w:bookmarkEnd w:id="0"/>
      <w:r>
        <w:rPr>
          <w:rFonts w:hint="eastAsia" w:ascii="仿宋_GB2312" w:hAnsi="仿宋_GB2312" w:eastAsia="仿宋_GB2312" w:cs="仿宋_GB2312"/>
          <w:color w:val="000000"/>
          <w:sz w:val="32"/>
          <w:szCs w:val="32"/>
        </w:rPr>
        <w:t>、中华文化、中国共产党、中国特色社会主义的认同，搭建一个交流互鉴、共同成长的平台，让各族师生在参与中感受中华民族多元一体的格局，有形有感有效开展铸牢中华民族共同体意识教育。</w:t>
      </w:r>
    </w:p>
    <w:p w14:paraId="2D065F65">
      <w:pPr>
        <w:keepNext w:val="0"/>
        <w:keepLines w:val="0"/>
        <w:pageBreakBefore w:val="0"/>
        <w:widowControl w:val="0"/>
        <w:kinsoku/>
        <w:wordWrap/>
        <w:overflowPunct/>
        <w:topLinePunct w:val="0"/>
        <w:autoSpaceDE/>
        <w:autoSpaceDN/>
        <w:bidi w:val="0"/>
        <w:adjustRightInd/>
        <w:snapToGrid w:val="0"/>
        <w:spacing w:before="91" w:beforeLines="25" w:after="91" w:afterLines="25" w:line="324" w:lineRule="auto"/>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二、活动时间及参加对象</w:t>
      </w:r>
    </w:p>
    <w:p w14:paraId="7AA671EC">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活动时间：2025年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月至10月</w:t>
      </w:r>
    </w:p>
    <w:p w14:paraId="1122C388">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参加对象</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在校</w:t>
      </w:r>
      <w:r>
        <w:rPr>
          <w:rFonts w:hint="eastAsia" w:ascii="仿宋_GB2312" w:hAnsi="仿宋_GB2312" w:eastAsia="仿宋_GB2312" w:cs="仿宋_GB2312"/>
          <w:color w:val="000000"/>
          <w:sz w:val="32"/>
          <w:szCs w:val="32"/>
        </w:rPr>
        <w:t>各族师生</w:t>
      </w:r>
    </w:p>
    <w:p w14:paraId="09105B9D">
      <w:pPr>
        <w:keepNext w:val="0"/>
        <w:keepLines w:val="0"/>
        <w:pageBreakBefore w:val="0"/>
        <w:widowControl w:val="0"/>
        <w:kinsoku/>
        <w:wordWrap/>
        <w:overflowPunct/>
        <w:topLinePunct w:val="0"/>
        <w:autoSpaceDE/>
        <w:autoSpaceDN/>
        <w:bidi w:val="0"/>
        <w:adjustRightInd/>
        <w:snapToGrid w:val="0"/>
        <w:spacing w:before="91" w:beforeLines="25" w:after="91" w:afterLines="25" w:line="324" w:lineRule="auto"/>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三、活动主要内容</w:t>
      </w:r>
    </w:p>
    <w:p w14:paraId="74910965">
      <w:pPr>
        <w:keepNext w:val="0"/>
        <w:keepLines w:val="0"/>
        <w:pageBreakBefore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我校</w:t>
      </w:r>
      <w:r>
        <w:rPr>
          <w:rFonts w:hint="eastAsia" w:ascii="仿宋_GB2312" w:hAnsi="仿宋_GB2312" w:eastAsia="仿宋_GB2312" w:cs="仿宋_GB2312"/>
          <w:color w:val="000000"/>
          <w:sz w:val="32"/>
          <w:szCs w:val="32"/>
        </w:rPr>
        <w:t>主题体验交流系列活动</w:t>
      </w:r>
      <w:r>
        <w:rPr>
          <w:rFonts w:hint="eastAsia" w:ascii="仿宋_GB2312" w:hAnsi="仿宋_GB2312" w:eastAsia="仿宋_GB2312" w:cs="仿宋_GB2312"/>
          <w:color w:val="000000"/>
          <w:sz w:val="32"/>
          <w:szCs w:val="32"/>
          <w:lang w:eastAsia="zh-CN"/>
        </w:rPr>
        <w:t>主要</w:t>
      </w:r>
      <w:r>
        <w:rPr>
          <w:rFonts w:hint="eastAsia" w:ascii="仿宋_GB2312" w:hAnsi="仿宋_GB2312" w:eastAsia="仿宋_GB2312" w:cs="仿宋_GB2312"/>
          <w:color w:val="000000"/>
          <w:sz w:val="32"/>
          <w:szCs w:val="32"/>
        </w:rPr>
        <w:t>包括</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项内容：铸牢中华民族共同体意识教育大讲堂、主题演讲比赛</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短视频大赛。</w:t>
      </w:r>
    </w:p>
    <w:p w14:paraId="734A0737">
      <w:pPr>
        <w:keepNext w:val="0"/>
        <w:keepLines w:val="0"/>
        <w:pageBreakBefore w:val="0"/>
        <w:widowControl w:val="0"/>
        <w:kinsoku/>
        <w:wordWrap/>
        <w:overflowPunct/>
        <w:topLinePunct w:val="0"/>
        <w:autoSpaceDE/>
        <w:autoSpaceDN/>
        <w:bidi w:val="0"/>
        <w:adjustRightInd/>
        <w:snapToGrid w:val="0"/>
        <w:spacing w:before="91" w:beforeLines="25" w:after="91" w:afterLines="25" w:line="324" w:lineRule="auto"/>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铸牢中华民族共同体意识教育大讲堂</w:t>
      </w:r>
    </w:p>
    <w:p w14:paraId="5CEBFBFF">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1.活动时间</w:t>
      </w:r>
    </w:p>
    <w:p w14:paraId="693FECF4">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p>
    <w:p w14:paraId="4F7D1135">
      <w:pPr>
        <w:keepNext w:val="0"/>
        <w:keepLines w:val="0"/>
        <w:pageBreakBefore w:val="0"/>
        <w:numPr>
          <w:ilvl w:val="0"/>
          <w:numId w:val="0"/>
        </w:numPr>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2"/>
          <w:sz w:val="32"/>
          <w:szCs w:val="32"/>
          <w:lang w:val="en-US" w:eastAsia="zh-CN" w:bidi="ar-SA"/>
        </w:rPr>
        <w:t>2.</w:t>
      </w:r>
      <w:r>
        <w:rPr>
          <w:rFonts w:hint="eastAsia" w:ascii="仿宋_GB2312" w:hAnsi="仿宋_GB2312" w:eastAsia="仿宋_GB2312" w:cs="仿宋_GB2312"/>
          <w:b/>
          <w:bCs/>
          <w:color w:val="000000"/>
          <w:sz w:val="32"/>
          <w:szCs w:val="32"/>
        </w:rPr>
        <w:t>活动内容</w:t>
      </w:r>
    </w:p>
    <w:p w14:paraId="2BE9945D">
      <w:pPr>
        <w:keepNext w:val="0"/>
        <w:keepLines w:val="0"/>
        <w:pageBreakBefore w:val="0"/>
        <w:numPr>
          <w:ilvl w:val="0"/>
          <w:numId w:val="0"/>
        </w:numPr>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2.1 宣讲：</w:t>
      </w:r>
      <w:r>
        <w:rPr>
          <w:rFonts w:hint="eastAsia" w:ascii="仿宋_GB2312" w:hAnsi="仿宋_GB2312" w:eastAsia="仿宋_GB2312" w:cs="仿宋_GB2312"/>
          <w:color w:val="000000"/>
          <w:sz w:val="32"/>
          <w:szCs w:val="32"/>
        </w:rPr>
        <w:t>紧扣主题，邀请全国</w:t>
      </w:r>
      <w:r>
        <w:rPr>
          <w:rFonts w:hint="eastAsia" w:ascii="仿宋_GB2312" w:hAnsi="仿宋_GB2312" w:eastAsia="仿宋_GB2312" w:cs="仿宋_GB2312"/>
          <w:color w:val="000000"/>
          <w:sz w:val="32"/>
          <w:szCs w:val="32"/>
          <w:lang w:eastAsia="zh-CN"/>
        </w:rPr>
        <w:t>、全省</w:t>
      </w:r>
      <w:r>
        <w:rPr>
          <w:rFonts w:hint="eastAsia" w:ascii="仿宋_GB2312" w:hAnsi="仿宋_GB2312" w:eastAsia="仿宋_GB2312" w:cs="仿宋_GB2312"/>
          <w:color w:val="000000"/>
          <w:sz w:val="32"/>
          <w:szCs w:val="32"/>
        </w:rPr>
        <w:t>民族团结进步模范，相关领域专家、学者，省级铸牢中华民族共同体意识宣讲团成员等进校与师生开展宣讲交流或讲座报告</w:t>
      </w:r>
      <w:r>
        <w:rPr>
          <w:rFonts w:hint="eastAsia" w:ascii="仿宋_GB2312" w:hAnsi="仿宋_GB2312" w:eastAsia="仿宋_GB2312" w:cs="仿宋_GB2312"/>
          <w:color w:val="000000"/>
          <w:sz w:val="32"/>
          <w:szCs w:val="32"/>
          <w:lang w:val="en-US" w:eastAsia="zh-CN"/>
        </w:rPr>
        <w:t>不少于一次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各二级学院结合自身实际，至少开展一次院级</w:t>
      </w:r>
      <w:r>
        <w:rPr>
          <w:rFonts w:hint="eastAsia" w:ascii="仿宋_GB2312" w:hAnsi="仿宋_GB2312" w:eastAsia="仿宋_GB2312" w:cs="仿宋_GB2312"/>
          <w:color w:val="000000"/>
          <w:sz w:val="32"/>
          <w:szCs w:val="32"/>
        </w:rPr>
        <w:t>铸牢中华民族共同体意识宣讲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责任部门：宣传统战部，配合部门：马克思主义学院，各二级学院</w:t>
      </w:r>
      <w:r>
        <w:rPr>
          <w:rFonts w:hint="eastAsia" w:ascii="仿宋_GB2312" w:hAnsi="仿宋_GB2312" w:eastAsia="仿宋_GB2312" w:cs="仿宋_GB2312"/>
          <w:color w:val="000000"/>
          <w:sz w:val="32"/>
          <w:szCs w:val="32"/>
          <w:lang w:eastAsia="zh-CN"/>
        </w:rPr>
        <w:t>)</w:t>
      </w:r>
    </w:p>
    <w:p w14:paraId="09483E5C">
      <w:pPr>
        <w:keepNext w:val="0"/>
        <w:keepLines w:val="0"/>
        <w:pageBreakBefore w:val="0"/>
        <w:numPr>
          <w:ilvl w:val="0"/>
          <w:numId w:val="0"/>
        </w:numPr>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2.2 研学实践：</w:t>
      </w:r>
      <w:r>
        <w:rPr>
          <w:rFonts w:hint="eastAsia" w:ascii="仿宋_GB2312" w:hAnsi="仿宋_GB2312" w:eastAsia="仿宋_GB2312" w:cs="仿宋_GB2312"/>
          <w:color w:val="000000"/>
          <w:sz w:val="32"/>
          <w:szCs w:val="32"/>
        </w:rPr>
        <w:t>组织师生赴湖南省铸牢中华民族共同体意识体验馆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长沙</w:t>
      </w:r>
      <w:r>
        <w:rPr>
          <w:rFonts w:hint="eastAsia" w:ascii="仿宋_GB2312" w:hAnsi="仿宋_GB2312" w:eastAsia="仿宋_GB2312" w:cs="仿宋_GB2312"/>
          <w:color w:val="000000"/>
          <w:sz w:val="32"/>
          <w:szCs w:val="32"/>
          <w:lang w:eastAsia="zh-CN"/>
        </w:rPr>
        <w:t>)等开展</w:t>
      </w:r>
      <w:r>
        <w:rPr>
          <w:rFonts w:hint="eastAsia" w:ascii="仿宋_GB2312" w:hAnsi="仿宋_GB2312" w:eastAsia="仿宋_GB2312" w:cs="仿宋_GB2312"/>
          <w:color w:val="000000"/>
          <w:sz w:val="32"/>
          <w:szCs w:val="32"/>
        </w:rPr>
        <w:t>研学实践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参与人数不低于在校人数的4%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责任部门：学生工作部，配合部门：马克思主义学院，各二级学院</w:t>
      </w:r>
      <w:r>
        <w:rPr>
          <w:rFonts w:hint="eastAsia" w:ascii="仿宋_GB2312" w:hAnsi="仿宋_GB2312" w:eastAsia="仿宋_GB2312" w:cs="仿宋_GB2312"/>
          <w:color w:val="000000"/>
          <w:sz w:val="32"/>
          <w:szCs w:val="32"/>
          <w:lang w:eastAsia="zh-CN"/>
        </w:rPr>
        <w:t>)</w:t>
      </w:r>
    </w:p>
    <w:p w14:paraId="4C1F8E0A">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rPr>
        <w:t>3.活动要求：</w:t>
      </w:r>
      <w:r>
        <w:rPr>
          <w:rFonts w:hint="eastAsia" w:ascii="仿宋_GB2312" w:hAnsi="仿宋_GB2312" w:eastAsia="仿宋_GB2312" w:cs="仿宋_GB2312"/>
          <w:color w:val="000000"/>
          <w:sz w:val="32"/>
          <w:szCs w:val="32"/>
        </w:rPr>
        <w:t>认真</w:t>
      </w:r>
      <w:r>
        <w:rPr>
          <w:rFonts w:hint="eastAsia" w:ascii="仿宋_GB2312" w:hAnsi="仿宋_GB2312" w:eastAsia="仿宋_GB2312" w:cs="仿宋_GB2312"/>
          <w:color w:val="000000"/>
          <w:sz w:val="32"/>
          <w:szCs w:val="32"/>
          <w:lang w:eastAsia="zh-CN"/>
        </w:rPr>
        <w:t>组织，及时总结活动开展情况</w:t>
      </w:r>
      <w:r>
        <w:rPr>
          <w:rFonts w:hint="eastAsia" w:ascii="仿宋_GB2312" w:hAnsi="仿宋_GB2312" w:eastAsia="仿宋_GB2312" w:cs="仿宋_GB2312"/>
          <w:color w:val="000000"/>
          <w:sz w:val="32"/>
          <w:szCs w:val="32"/>
        </w:rPr>
        <w:t>，并于9月</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日前</w:t>
      </w:r>
      <w:r>
        <w:rPr>
          <w:rFonts w:hint="eastAsia" w:ascii="仿宋_GB2312" w:hAnsi="仿宋_GB2312" w:eastAsia="仿宋_GB2312" w:cs="仿宋_GB2312"/>
          <w:color w:val="000000"/>
          <w:sz w:val="32"/>
          <w:szCs w:val="32"/>
          <w:lang w:val="en-US" w:eastAsia="zh-CN"/>
        </w:rPr>
        <w:t>将</w:t>
      </w:r>
      <w:r>
        <w:rPr>
          <w:rFonts w:hint="eastAsia" w:ascii="仿宋_GB2312" w:hAnsi="仿宋_GB2312" w:eastAsia="仿宋_GB2312" w:cs="仿宋_GB2312"/>
          <w:color w:val="000000"/>
          <w:sz w:val="32"/>
          <w:szCs w:val="32"/>
          <w:highlight w:val="none"/>
        </w:rPr>
        <w:t>《铸牢中华民族共同体意识教育大讲堂开展情况表》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附件1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报送宣传统战部刘敏</w:t>
      </w:r>
      <w:r>
        <w:rPr>
          <w:rFonts w:hint="eastAsia" w:ascii="仿宋_GB2312" w:hAnsi="仿宋_GB2312" w:eastAsia="仿宋_GB2312" w:cs="仿宋_GB2312"/>
          <w:color w:val="000000"/>
          <w:sz w:val="32"/>
          <w:szCs w:val="32"/>
          <w:highlight w:val="none"/>
        </w:rPr>
        <w:t>。</w:t>
      </w:r>
    </w:p>
    <w:p w14:paraId="461DCDD7">
      <w:pPr>
        <w:keepNext w:val="0"/>
        <w:keepLines w:val="0"/>
        <w:pageBreakBefore w:val="0"/>
        <w:widowControl w:val="0"/>
        <w:kinsoku/>
        <w:wordWrap/>
        <w:overflowPunct/>
        <w:topLinePunct w:val="0"/>
        <w:autoSpaceDE/>
        <w:autoSpaceDN/>
        <w:bidi w:val="0"/>
        <w:adjustRightInd/>
        <w:snapToGrid w:val="0"/>
        <w:spacing w:before="91" w:beforeLines="25" w:after="91" w:afterLines="25" w:line="324" w:lineRule="auto"/>
        <w:ind w:firstLine="643" w:firstLineChars="200"/>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(二)铸牢中华民族共同体意识 建设伟大祖国 建设美丽家乡主题演讲比赛(高校组)</w:t>
      </w:r>
    </w:p>
    <w:p w14:paraId="3FD05544">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1.活动时间：</w:t>
      </w:r>
      <w:r>
        <w:rPr>
          <w:rFonts w:hint="eastAsia" w:ascii="仿宋_GB2312" w:hAnsi="仿宋_GB2312" w:eastAsia="仿宋_GB2312" w:cs="仿宋_GB2312"/>
          <w:color w:val="000000"/>
          <w:sz w:val="32"/>
          <w:szCs w:val="32"/>
        </w:rPr>
        <w:t>2025年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p>
    <w:p w14:paraId="5552FDC8">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b/>
          <w:bCs/>
          <w:color w:val="000000"/>
          <w:sz w:val="32"/>
          <w:szCs w:val="32"/>
          <w:highlight w:val="yellow"/>
          <w:lang w:val="en-US" w:eastAsia="zh-CN"/>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牵头部门</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lang w:val="en-US" w:eastAsia="zh-CN"/>
        </w:rPr>
        <w:t>团委、学生工作部</w:t>
      </w:r>
    </w:p>
    <w:p w14:paraId="222FFE23">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3.主题要求：</w:t>
      </w:r>
      <w:r>
        <w:rPr>
          <w:rFonts w:hint="eastAsia" w:ascii="仿宋_GB2312" w:hAnsi="仿宋_GB2312" w:eastAsia="仿宋_GB2312" w:cs="仿宋_GB2312"/>
          <w:color w:val="000000"/>
          <w:sz w:val="32"/>
          <w:szCs w:val="32"/>
        </w:rPr>
        <w:t xml:space="preserve">以争做中华优秀传统文化的传承者、民族团结的实践者、美好家园和伟大祖国的建设者为主题，讲好各民族交往交流交融和中华民族团结进步的故事，表达对铸牢中华民族共同体意识的理解及感悟，抒发“恰同学少年 </w:t>
      </w:r>
      <w:r>
        <w:rPr>
          <w:rFonts w:hint="eastAsia" w:ascii="仿宋_GB2312" w:hAnsi="仿宋_GB2312" w:eastAsia="仿宋_GB2312" w:cs="仿宋_GB2312"/>
          <w:color w:val="000000"/>
          <w:sz w:val="32"/>
          <w:szCs w:val="32"/>
          <w:lang w:eastAsia="zh-CN"/>
        </w:rPr>
        <w:t>筑复兴</w:t>
      </w:r>
      <w:r>
        <w:rPr>
          <w:rFonts w:hint="eastAsia" w:ascii="仿宋_GB2312" w:hAnsi="仿宋_GB2312" w:eastAsia="仿宋_GB2312" w:cs="仿宋_GB2312"/>
          <w:color w:val="000000"/>
          <w:sz w:val="32"/>
          <w:szCs w:val="32"/>
        </w:rPr>
        <w:t>之梦”的豪情与信心。</w:t>
      </w:r>
    </w:p>
    <w:p w14:paraId="487263CF">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4.赛程安排：</w:t>
      </w:r>
      <w:r>
        <w:rPr>
          <w:rFonts w:hint="eastAsia" w:ascii="仿宋_GB2312" w:hAnsi="仿宋_GB2312" w:eastAsia="仿宋_GB2312" w:cs="仿宋_GB2312"/>
          <w:color w:val="000000"/>
          <w:sz w:val="32"/>
          <w:szCs w:val="32"/>
        </w:rPr>
        <w:t>于</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月-6月组织完成校内选拔，</w:t>
      </w:r>
      <w:r>
        <w:rPr>
          <w:rFonts w:hint="eastAsia" w:ascii="仿宋_GB2312" w:hAnsi="仿宋_GB2312" w:eastAsia="仿宋_GB2312" w:cs="仿宋_GB2312"/>
          <w:color w:val="000000"/>
          <w:sz w:val="32"/>
          <w:szCs w:val="32"/>
          <w:lang w:val="en-US" w:eastAsia="zh-CN"/>
        </w:rPr>
        <w:t>各二级学院(部)至少推选1人参加校级比赛，</w:t>
      </w:r>
      <w:r>
        <w:rPr>
          <w:rFonts w:hint="eastAsia" w:ascii="仿宋_GB2312" w:hAnsi="仿宋_GB2312" w:eastAsia="仿宋_GB2312" w:cs="仿宋_GB2312"/>
          <w:color w:val="000000"/>
          <w:sz w:val="32"/>
          <w:szCs w:val="32"/>
        </w:rPr>
        <w:t>按照要求</w:t>
      </w:r>
      <w:r>
        <w:rPr>
          <w:rFonts w:hint="eastAsia" w:ascii="仿宋_GB2312" w:hAnsi="仿宋_GB2312" w:eastAsia="仿宋_GB2312" w:cs="仿宋_GB2312"/>
          <w:color w:val="000000"/>
          <w:sz w:val="32"/>
          <w:szCs w:val="32"/>
          <w:lang w:eastAsia="zh-CN"/>
        </w:rPr>
        <w:t>学校推荐</w:t>
      </w:r>
      <w:r>
        <w:rPr>
          <w:rFonts w:hint="eastAsia" w:ascii="仿宋_GB2312" w:hAnsi="仿宋_GB2312" w:eastAsia="仿宋_GB2312" w:cs="仿宋_GB2312"/>
          <w:color w:val="000000"/>
          <w:sz w:val="32"/>
          <w:szCs w:val="32"/>
        </w:rPr>
        <w:t>1人参加省赛评选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如有</w:t>
      </w:r>
      <w:r>
        <w:rPr>
          <w:rFonts w:hint="eastAsia" w:ascii="仿宋_GB2312" w:hAnsi="仿宋_GB2312" w:eastAsia="仿宋_GB2312" w:cs="仿宋_GB2312"/>
          <w:color w:val="000000"/>
          <w:sz w:val="32"/>
          <w:szCs w:val="32"/>
        </w:rPr>
        <w:t>西藏籍或新疆籍学生参赛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并成绩优异，可增加</w:t>
      </w:r>
      <w:r>
        <w:rPr>
          <w:rFonts w:hint="eastAsia" w:ascii="仿宋_GB2312" w:hAnsi="仿宋_GB2312" w:eastAsia="仿宋_GB2312" w:cs="仿宋_GB2312"/>
          <w:color w:val="000000"/>
          <w:sz w:val="32"/>
          <w:szCs w:val="32"/>
        </w:rPr>
        <w:t>一个推荐指标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lang w:eastAsia="zh-CN"/>
        </w:rPr>
        <w:t>填报</w:t>
      </w:r>
      <w:r>
        <w:rPr>
          <w:rFonts w:hint="eastAsia" w:ascii="仿宋_GB2312" w:hAnsi="仿宋_GB2312" w:eastAsia="仿宋_GB2312" w:cs="仿宋_GB2312"/>
          <w:color w:val="000000"/>
          <w:sz w:val="32"/>
          <w:szCs w:val="32"/>
        </w:rPr>
        <w:t>《湖南省第十一届“铸牢中华民族共同体意识 建设伟大祖国 建设美丽家乡”主题演讲比赛</w:t>
      </w:r>
      <w:r>
        <w:rPr>
          <w:rFonts w:hint="eastAsia" w:ascii="仿宋_GB2312" w:hAnsi="仿宋_GB2312" w:eastAsia="仿宋_GB2312" w:cs="仿宋_GB2312"/>
          <w:color w:val="000000"/>
          <w:sz w:val="32"/>
          <w:szCs w:val="32"/>
          <w:lang w:eastAsia="zh-CN"/>
        </w:rPr>
        <w:t>高校组</w:t>
      </w:r>
      <w:r>
        <w:rPr>
          <w:rFonts w:hint="eastAsia" w:ascii="仿宋_GB2312" w:hAnsi="仿宋_GB2312" w:eastAsia="仿宋_GB2312" w:cs="仿宋_GB2312"/>
          <w:color w:val="000000"/>
          <w:sz w:val="32"/>
          <w:szCs w:val="32"/>
        </w:rPr>
        <w:t>报名表》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初赛选手</w:t>
      </w:r>
      <w:r>
        <w:rPr>
          <w:rFonts w:hint="eastAsia" w:ascii="仿宋_GB2312" w:hAnsi="仿宋_GB2312" w:eastAsia="仿宋_GB2312" w:cs="仿宋_GB2312"/>
          <w:color w:val="000000"/>
          <w:sz w:val="32"/>
          <w:szCs w:val="32"/>
          <w:lang w:eastAsia="zh-CN"/>
        </w:rPr>
        <w:t>《高校组</w:t>
      </w:r>
      <w:r>
        <w:rPr>
          <w:rFonts w:hint="eastAsia" w:ascii="仿宋_GB2312" w:hAnsi="仿宋_GB2312" w:eastAsia="仿宋_GB2312" w:cs="仿宋_GB2312"/>
          <w:color w:val="000000"/>
          <w:sz w:val="32"/>
          <w:szCs w:val="32"/>
        </w:rPr>
        <w:t>报名表</w:t>
      </w:r>
      <w:r>
        <w:rPr>
          <w:rFonts w:hint="eastAsia" w:ascii="仿宋_GB2312" w:hAnsi="仿宋_GB2312" w:eastAsia="仿宋_GB2312" w:cs="仿宋_GB2312"/>
          <w:color w:val="000000"/>
          <w:sz w:val="32"/>
          <w:szCs w:val="32"/>
          <w:lang w:eastAsia="zh-CN"/>
        </w:rPr>
        <w:t>》(含</w:t>
      </w:r>
      <w:r>
        <w:rPr>
          <w:rFonts w:hint="eastAsia" w:ascii="仿宋_GB2312" w:hAnsi="仿宋_GB2312" w:eastAsia="仿宋_GB2312" w:cs="仿宋_GB2312"/>
          <w:color w:val="000000"/>
          <w:sz w:val="32"/>
          <w:szCs w:val="32"/>
          <w:lang w:val="en-US" w:eastAsia="zh-CN"/>
        </w:rPr>
        <w:t>word版、盖章扫描版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演讲稿电子版</w:t>
      </w:r>
      <w:r>
        <w:rPr>
          <w:rFonts w:hint="eastAsia" w:ascii="仿宋_GB2312" w:hAnsi="仿宋_GB2312" w:eastAsia="仿宋_GB2312" w:cs="仿宋_GB2312"/>
          <w:color w:val="000000"/>
          <w:sz w:val="32"/>
          <w:szCs w:val="32"/>
        </w:rPr>
        <w:t>和演讲视频等材料</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rPr>
        <w:t>6月20日前</w:t>
      </w:r>
      <w:r>
        <w:rPr>
          <w:rFonts w:hint="eastAsia" w:ascii="仿宋_GB2312" w:hAnsi="仿宋_GB2312" w:eastAsia="仿宋_GB2312" w:cs="仿宋_GB2312"/>
          <w:color w:val="000000"/>
          <w:sz w:val="32"/>
          <w:szCs w:val="32"/>
          <w:lang w:eastAsia="zh-CN"/>
        </w:rPr>
        <w:t>发送至承办单位指定电子邮箱(</w:t>
      </w:r>
      <w:r>
        <w:rPr>
          <w:rFonts w:hint="eastAsia" w:ascii="仿宋_GB2312" w:hAnsi="仿宋_GB2312" w:eastAsia="仿宋_GB2312" w:cs="仿宋_GB2312"/>
          <w:color w:val="000000"/>
          <w:sz w:val="32"/>
          <w:szCs w:val="32"/>
        </w:rPr>
        <w:t>以</w:t>
      </w:r>
      <w:r>
        <w:rPr>
          <w:rFonts w:hint="eastAsia" w:ascii="仿宋_GB2312" w:hAnsi="仿宋_GB2312" w:eastAsia="仿宋_GB2312" w:cs="仿宋_GB2312"/>
          <w:color w:val="000000"/>
          <w:sz w:val="32"/>
          <w:szCs w:val="32"/>
          <w:lang w:eastAsia="zh-CN"/>
        </w:rPr>
        <w:t>发</w:t>
      </w:r>
      <w:r>
        <w:rPr>
          <w:rFonts w:hint="eastAsia" w:ascii="仿宋_GB2312" w:hAnsi="仿宋_GB2312" w:eastAsia="仿宋_GB2312" w:cs="仿宋_GB2312"/>
          <w:color w:val="000000"/>
          <w:sz w:val="32"/>
          <w:szCs w:val="32"/>
        </w:rPr>
        <w:t>出</w:t>
      </w:r>
      <w:r>
        <w:rPr>
          <w:rFonts w:hint="eastAsia" w:ascii="仿宋_GB2312" w:hAnsi="仿宋_GB2312" w:eastAsia="仿宋_GB2312" w:cs="仿宋_GB2312"/>
          <w:color w:val="000000"/>
          <w:sz w:val="32"/>
          <w:szCs w:val="32"/>
          <w:lang w:eastAsia="zh-CN"/>
        </w:rPr>
        <w:t>邮件</w:t>
      </w:r>
      <w:r>
        <w:rPr>
          <w:rFonts w:hint="eastAsia" w:ascii="仿宋_GB2312" w:hAnsi="仿宋_GB2312" w:eastAsia="仿宋_GB2312" w:cs="仿宋_GB2312"/>
          <w:color w:val="000000"/>
          <w:sz w:val="32"/>
          <w:szCs w:val="32"/>
        </w:rPr>
        <w:t>时间为准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14:paraId="38F4CC5D">
      <w:pPr>
        <w:keepNext w:val="0"/>
        <w:keepLines w:val="0"/>
        <w:pageBreakBefore w:val="0"/>
        <w:widowControl/>
        <w:shd w:val="clear" w:color="auto" w:fill="auto"/>
        <w:kinsoku/>
        <w:wordWrap/>
        <w:overflowPunct/>
        <w:topLinePunct w:val="0"/>
        <w:autoSpaceDE/>
        <w:autoSpaceDN/>
        <w:bidi w:val="0"/>
        <w:adjustRightInd/>
        <w:snapToGrid w:val="0"/>
        <w:spacing w:line="324" w:lineRule="auto"/>
        <w:ind w:right="0" w:firstLine="643" w:firstLineChars="200"/>
        <w:jc w:val="left"/>
        <w:textAlignment w:val="auto"/>
        <w:outlineLvl w:val="9"/>
        <w:rPr>
          <w:rFonts w:hint="eastAsia" w:ascii="仿宋_GB2312" w:hAnsi="仿宋_GB2312" w:eastAsia="仿宋_GB2312" w:cs="仿宋_GB2312"/>
          <w:b/>
          <w:bCs/>
          <w:color w:val="000000"/>
          <w:spacing w:val="0"/>
          <w:kern w:val="2"/>
          <w:sz w:val="32"/>
          <w:szCs w:val="32"/>
          <w:lang w:eastAsia="zh-CN"/>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kern w:val="2"/>
          <w:sz w:val="32"/>
          <w:szCs w:val="32"/>
          <w:lang w:eastAsia="zh-CN"/>
        </w:rPr>
        <w:t>演讲</w:t>
      </w:r>
      <w:r>
        <w:rPr>
          <w:rStyle w:val="7"/>
          <w:rFonts w:hint="eastAsia" w:ascii="仿宋_GB2312" w:hAnsi="仿宋_GB2312" w:eastAsia="仿宋_GB2312" w:cs="仿宋_GB2312"/>
          <w:b/>
          <w:bCs/>
          <w:color w:val="000000"/>
          <w:spacing w:val="0"/>
          <w:kern w:val="2"/>
          <w:sz w:val="32"/>
          <w:szCs w:val="32"/>
          <w:lang w:eastAsia="zh-CN"/>
        </w:rPr>
        <w:t>要求</w:t>
      </w:r>
    </w:p>
    <w:p w14:paraId="7DF893AC">
      <w:pPr>
        <w:pStyle w:val="3"/>
        <w:keepNext w:val="0"/>
        <w:keepLines w:val="0"/>
        <w:pageBreakBefore w:val="0"/>
        <w:widowControl w:val="0"/>
        <w:shd w:val="clear" w:color="auto" w:fill="auto"/>
        <w:kinsoku/>
        <w:wordWrap/>
        <w:overflowPunct/>
        <w:topLinePunct w:val="0"/>
        <w:autoSpaceDE/>
        <w:autoSpaceDN/>
        <w:bidi w:val="0"/>
        <w:adjustRightInd/>
        <w:snapToGrid w:val="0"/>
        <w:spacing w:before="0" w:beforeLines="0" w:line="324" w:lineRule="auto"/>
        <w:ind w:right="-91" w:firstLine="723" w:firstLineChars="200"/>
        <w:jc w:val="both"/>
        <w:textAlignment w:val="auto"/>
        <w:outlineLvl w:val="9"/>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kern w:val="2"/>
          <w:sz w:val="32"/>
          <w:szCs w:val="32"/>
          <w:lang w:val="en-US" w:eastAsia="zh-CN"/>
        </w:rPr>
        <w:t xml:space="preserve">1 </w:t>
      </w:r>
      <w:r>
        <w:rPr>
          <w:rFonts w:hint="eastAsia" w:ascii="仿宋_GB2312" w:hAnsi="仿宋_GB2312" w:eastAsia="仿宋_GB2312" w:cs="仿宋_GB2312"/>
          <w:b/>
          <w:bCs/>
          <w:color w:val="000000"/>
          <w:spacing w:val="0"/>
          <w:sz w:val="32"/>
          <w:szCs w:val="32"/>
          <w:lang w:eastAsia="zh-CN"/>
        </w:rPr>
        <w:t>演讲内容：</w:t>
      </w:r>
      <w:r>
        <w:rPr>
          <w:rFonts w:hint="eastAsia" w:ascii="仿宋_GB2312" w:hAnsi="仿宋_GB2312" w:eastAsia="仿宋_GB2312" w:cs="仿宋_GB2312"/>
          <w:b w:val="0"/>
          <w:bCs w:val="0"/>
          <w:color w:val="000000"/>
          <w:spacing w:val="0"/>
          <w:sz w:val="32"/>
          <w:szCs w:val="32"/>
          <w:lang w:eastAsia="zh-CN"/>
        </w:rPr>
        <w:t>观点正确，立意新颖</w:t>
      </w:r>
      <w:r>
        <w:rPr>
          <w:rFonts w:hint="eastAsia" w:ascii="仿宋_GB2312" w:hAnsi="仿宋_GB2312" w:eastAsia="仿宋_GB2312" w:cs="仿宋_GB2312"/>
          <w:b w:val="0"/>
          <w:bCs w:val="0"/>
          <w:color w:val="000000"/>
          <w:spacing w:val="0"/>
          <w:kern w:val="2"/>
          <w:sz w:val="32"/>
          <w:szCs w:val="32"/>
          <w:lang w:eastAsia="zh-CN"/>
        </w:rPr>
        <w:t>，</w:t>
      </w:r>
      <w:r>
        <w:rPr>
          <w:rFonts w:hint="eastAsia" w:ascii="仿宋_GB2312" w:hAnsi="仿宋_GB2312" w:eastAsia="仿宋_GB2312" w:cs="仿宋_GB2312"/>
          <w:b w:val="0"/>
          <w:bCs w:val="0"/>
          <w:color w:val="000000"/>
          <w:spacing w:val="0"/>
          <w:sz w:val="32"/>
          <w:szCs w:val="32"/>
          <w:lang w:eastAsia="zh-CN"/>
        </w:rPr>
        <w:t>材料真实，</w:t>
      </w:r>
      <w:r>
        <w:rPr>
          <w:rFonts w:hint="eastAsia" w:ascii="仿宋_GB2312" w:hAnsi="仿宋_GB2312" w:eastAsia="仿宋_GB2312" w:cs="仿宋_GB2312"/>
          <w:b w:val="0"/>
          <w:bCs w:val="0"/>
          <w:color w:val="000000"/>
          <w:spacing w:val="0"/>
          <w:sz w:val="32"/>
          <w:szCs w:val="32"/>
          <w:highlight w:val="none"/>
          <w:lang w:val="en-US" w:eastAsia="zh-CN"/>
        </w:rPr>
        <w:t>案例</w:t>
      </w:r>
      <w:r>
        <w:rPr>
          <w:rFonts w:hint="eastAsia" w:ascii="仿宋_GB2312" w:hAnsi="仿宋_GB2312" w:eastAsia="仿宋_GB2312" w:cs="仿宋_GB2312"/>
          <w:b w:val="0"/>
          <w:bCs w:val="0"/>
          <w:color w:val="000000"/>
          <w:spacing w:val="0"/>
          <w:sz w:val="32"/>
          <w:szCs w:val="32"/>
          <w:highlight w:val="none"/>
          <w:lang w:eastAsia="zh-CN"/>
        </w:rPr>
        <w:t>典</w:t>
      </w:r>
      <w:r>
        <w:rPr>
          <w:rFonts w:hint="eastAsia" w:ascii="仿宋_GB2312" w:hAnsi="仿宋_GB2312" w:eastAsia="仿宋_GB2312" w:cs="仿宋_GB2312"/>
          <w:b w:val="0"/>
          <w:bCs w:val="0"/>
          <w:color w:val="000000"/>
          <w:spacing w:val="0"/>
          <w:sz w:val="32"/>
          <w:szCs w:val="32"/>
          <w:lang w:eastAsia="zh-CN"/>
        </w:rPr>
        <w:t>型，事迹感人，反映客观事实，具有普遍意义，讲稿结构严谨，文字简练流畅，构思巧妙，引人入胜。</w:t>
      </w:r>
    </w:p>
    <w:p w14:paraId="3BBA3E9D">
      <w:pPr>
        <w:pStyle w:val="3"/>
        <w:keepNext w:val="0"/>
        <w:keepLines w:val="0"/>
        <w:pageBreakBefore w:val="0"/>
        <w:widowControl w:val="0"/>
        <w:shd w:val="clear" w:color="auto" w:fill="auto"/>
        <w:kinsoku/>
        <w:wordWrap/>
        <w:overflowPunct/>
        <w:topLinePunct w:val="0"/>
        <w:autoSpaceDE/>
        <w:autoSpaceDN/>
        <w:bidi w:val="0"/>
        <w:adjustRightInd/>
        <w:snapToGrid w:val="0"/>
        <w:spacing w:before="0" w:beforeLines="0" w:line="324" w:lineRule="auto"/>
        <w:ind w:right="-91" w:firstLine="72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lang w:val="en-US" w:eastAsia="zh-CN"/>
        </w:rPr>
        <w:t xml:space="preserve">2 </w:t>
      </w:r>
      <w:r>
        <w:rPr>
          <w:rFonts w:hint="eastAsia" w:ascii="仿宋_GB2312" w:hAnsi="仿宋_GB2312" w:eastAsia="仿宋_GB2312" w:cs="仿宋_GB2312"/>
          <w:b/>
          <w:bCs/>
          <w:color w:val="000000"/>
          <w:spacing w:val="0"/>
          <w:sz w:val="32"/>
          <w:szCs w:val="32"/>
          <w:lang w:eastAsia="zh-CN"/>
        </w:rPr>
        <w:t>语言表达：</w:t>
      </w:r>
      <w:r>
        <w:rPr>
          <w:rFonts w:hint="eastAsia" w:ascii="仿宋_GB2312" w:hAnsi="仿宋_GB2312" w:eastAsia="仿宋_GB2312" w:cs="仿宋_GB2312"/>
          <w:b w:val="0"/>
          <w:bCs w:val="0"/>
          <w:color w:val="000000"/>
          <w:spacing w:val="0"/>
          <w:sz w:val="32"/>
          <w:szCs w:val="32"/>
          <w:lang w:eastAsia="zh-CN"/>
        </w:rPr>
        <w:t>普通话标准、流利，吐字清晰、语速适当，脱稿演讲，感情充沛，语调适当</w:t>
      </w:r>
      <w:r>
        <w:rPr>
          <w:rFonts w:hint="eastAsia" w:ascii="仿宋_GB2312" w:hAnsi="仿宋_GB2312" w:eastAsia="仿宋_GB2312" w:cs="仿宋_GB2312"/>
          <w:sz w:val="32"/>
          <w:szCs w:val="32"/>
          <w:lang w:eastAsia="zh-CN"/>
        </w:rPr>
        <w:t>。</w:t>
      </w:r>
    </w:p>
    <w:p w14:paraId="1C42927F">
      <w:pPr>
        <w:pStyle w:val="3"/>
        <w:keepNext w:val="0"/>
        <w:keepLines w:val="0"/>
        <w:pageBreakBefore w:val="0"/>
        <w:widowControl w:val="0"/>
        <w:shd w:val="clear" w:color="auto" w:fill="auto"/>
        <w:kinsoku/>
        <w:wordWrap/>
        <w:overflowPunct/>
        <w:topLinePunct w:val="0"/>
        <w:autoSpaceDE/>
        <w:autoSpaceDN/>
        <w:bidi w:val="0"/>
        <w:adjustRightInd/>
        <w:snapToGrid w:val="0"/>
        <w:spacing w:before="0" w:beforeLines="0" w:line="324" w:lineRule="auto"/>
        <w:ind w:right="-91" w:firstLine="723" w:firstLineChars="200"/>
        <w:jc w:val="both"/>
        <w:textAlignment w:val="auto"/>
        <w:outlineLvl w:val="9"/>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lang w:val="en-US" w:eastAsia="zh-CN"/>
        </w:rPr>
        <w:t xml:space="preserve">3 </w:t>
      </w:r>
      <w:r>
        <w:rPr>
          <w:rFonts w:hint="eastAsia" w:ascii="仿宋_GB2312" w:hAnsi="仿宋_GB2312" w:eastAsia="仿宋_GB2312" w:cs="仿宋_GB2312"/>
          <w:b/>
          <w:bCs/>
          <w:color w:val="000000"/>
          <w:spacing w:val="0"/>
          <w:sz w:val="32"/>
          <w:szCs w:val="32"/>
          <w:lang w:eastAsia="zh-CN"/>
        </w:rPr>
        <w:t>演讲时间：</w:t>
      </w:r>
      <w:r>
        <w:rPr>
          <w:rFonts w:hint="eastAsia" w:ascii="仿宋_GB2312" w:hAnsi="仿宋_GB2312" w:eastAsia="仿宋_GB2312" w:cs="仿宋_GB2312"/>
          <w:b w:val="0"/>
          <w:bCs w:val="0"/>
          <w:color w:val="000000"/>
          <w:spacing w:val="0"/>
          <w:sz w:val="32"/>
          <w:szCs w:val="32"/>
          <w:lang w:eastAsia="zh-CN"/>
        </w:rPr>
        <w:t>不超过6分钟。</w:t>
      </w:r>
    </w:p>
    <w:p w14:paraId="6E93A8BE">
      <w:pPr>
        <w:keepNext w:val="0"/>
        <w:keepLines w:val="0"/>
        <w:pageBreakBefore w:val="0"/>
        <w:widowControl w:val="0"/>
        <w:kinsoku/>
        <w:wordWrap/>
        <w:overflowPunct/>
        <w:topLinePunct w:val="0"/>
        <w:autoSpaceDE/>
        <w:autoSpaceDN/>
        <w:bidi w:val="0"/>
        <w:adjustRightInd/>
        <w:snapToGrid w:val="0"/>
        <w:spacing w:before="91" w:beforeLines="25" w:after="91" w:afterLines="25" w:line="324" w:lineRule="auto"/>
        <w:ind w:firstLine="643" w:firstLineChars="200"/>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(三)短视频大赛</w:t>
      </w:r>
    </w:p>
    <w:p w14:paraId="3BAAC5DA">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1.活动时间：</w:t>
      </w:r>
      <w:r>
        <w:rPr>
          <w:rFonts w:hint="eastAsia" w:ascii="仿宋_GB2312" w:hAnsi="仿宋_GB2312" w:eastAsia="仿宋_GB2312" w:cs="仿宋_GB2312"/>
          <w:color w:val="000000"/>
          <w:sz w:val="32"/>
          <w:szCs w:val="32"/>
        </w:rPr>
        <w:t>2025年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p>
    <w:p w14:paraId="57C96A1D">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牵头部门</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lang w:val="en-US" w:eastAsia="zh-CN"/>
        </w:rPr>
        <w:t>宣传统战部</w:t>
      </w:r>
    </w:p>
    <w:p w14:paraId="27719627">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3.主题要求：</w:t>
      </w:r>
      <w:r>
        <w:rPr>
          <w:rFonts w:hint="eastAsia" w:ascii="仿宋_GB2312" w:hAnsi="仿宋_GB2312" w:eastAsia="仿宋_GB2312" w:cs="仿宋_GB2312"/>
          <w:color w:val="000000"/>
          <w:sz w:val="32"/>
          <w:szCs w:val="32"/>
        </w:rPr>
        <w:t>视频内容以铸牢中华民族共同体意识为主线，内容真实、主题鲜明，深入挖掘各民族交往交流交融的感人故事、典型事迹，充分展现我国新时代的自然之美、人文之美、发展之美、和谐之美，汇聚美美与共正能量，展现各民族共同团结奋斗、共同繁荣发展的良好局面。</w:t>
      </w:r>
    </w:p>
    <w:p w14:paraId="12AF40F7">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rPr>
        <w:t>4.赛程安排：</w:t>
      </w:r>
      <w:r>
        <w:rPr>
          <w:rFonts w:hint="eastAsia" w:ascii="仿宋_GB2312" w:hAnsi="仿宋_GB2312" w:eastAsia="仿宋_GB2312" w:cs="仿宋_GB2312"/>
          <w:color w:val="000000"/>
          <w:sz w:val="32"/>
          <w:szCs w:val="32"/>
          <w:lang w:val="en-US" w:eastAsia="zh-CN"/>
        </w:rPr>
        <w:t>各二级学院(部)</w:t>
      </w:r>
      <w:r>
        <w:rPr>
          <w:rFonts w:hint="eastAsia" w:ascii="仿宋_GB2312" w:hAnsi="仿宋_GB2312" w:eastAsia="仿宋_GB2312" w:cs="仿宋_GB2312"/>
          <w:color w:val="000000"/>
          <w:sz w:val="32"/>
          <w:szCs w:val="32"/>
        </w:rPr>
        <w:t>推荐1支队伍参加</w:t>
      </w:r>
      <w:r>
        <w:rPr>
          <w:rFonts w:hint="eastAsia" w:ascii="仿宋_GB2312" w:hAnsi="仿宋_GB2312" w:eastAsia="仿宋_GB2312" w:cs="仿宋_GB2312"/>
          <w:color w:val="000000"/>
          <w:sz w:val="32"/>
          <w:szCs w:val="32"/>
          <w:lang w:val="en-US" w:eastAsia="zh-CN"/>
        </w:rPr>
        <w:t>校级</w:t>
      </w:r>
      <w:r>
        <w:rPr>
          <w:rFonts w:hint="eastAsia" w:ascii="仿宋_GB2312" w:hAnsi="仿宋_GB2312" w:eastAsia="仿宋_GB2312" w:cs="仿宋_GB2312"/>
          <w:color w:val="000000"/>
          <w:sz w:val="32"/>
          <w:szCs w:val="32"/>
        </w:rPr>
        <w:t>评选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团队不超过6人，团队成员构成应体现民族多元化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并于8月20日前填写相关表格并提交相关作品，交宣传统战部廖姗</w:t>
      </w:r>
      <w:r>
        <w:rPr>
          <w:rFonts w:hint="eastAsia" w:ascii="仿宋_GB2312" w:hAnsi="仿宋_GB2312" w:eastAsia="仿宋_GB2312" w:cs="仿宋_GB2312"/>
          <w:color w:val="000000"/>
          <w:sz w:val="32"/>
          <w:szCs w:val="32"/>
          <w:lang w:eastAsia="zh-CN"/>
        </w:rPr>
        <w:t>。</w:t>
      </w:r>
    </w:p>
    <w:p w14:paraId="1039ADAA">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.作品要求</w:t>
      </w:r>
    </w:p>
    <w:p w14:paraId="5A58C515">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作品内容要求：</w:t>
      </w:r>
      <w:r>
        <w:rPr>
          <w:rFonts w:hint="eastAsia" w:ascii="仿宋_GB2312" w:hAnsi="仿宋_GB2312" w:eastAsia="仿宋_GB2312" w:cs="仿宋_GB2312"/>
          <w:color w:val="000000"/>
          <w:sz w:val="32"/>
          <w:szCs w:val="32"/>
        </w:rPr>
        <w:t>参赛作品应紧扣大赛主题，体现主旋律、弘扬正能量，且为未发表过或未参加过其他比赛的原创作品。参赛者必须享有作品完整版权，如产生版权纠纷，参赛者承担全部法律责任。作品一经报送，即视为向主办方开放作品完整版权，表示授权可用于宣传及展播。</w:t>
      </w:r>
    </w:p>
    <w:p w14:paraId="0EE1ADE5">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视频格式及形式要求：</w:t>
      </w:r>
      <w:r>
        <w:rPr>
          <w:rFonts w:hint="eastAsia" w:ascii="仿宋_GB2312" w:hAnsi="仿宋_GB2312" w:eastAsia="仿宋_GB2312" w:cs="仿宋_GB2312"/>
          <w:color w:val="000000"/>
          <w:sz w:val="32"/>
          <w:szCs w:val="32"/>
        </w:rPr>
        <w:t>画面清晰连贯、内容完整，视频格式为MP4、MOV、MPG，支持横竖屏格式，分辨率不低于1920＊1080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横屏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、1080＊1920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竖屏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，帧速不低于25帧／秒。投稿视频要求无角标水印或标识等，无广告嫌疑，字幕校对准确无误，作品时长3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6分钟。</w:t>
      </w:r>
    </w:p>
    <w:p w14:paraId="4DFE9B51">
      <w:pPr>
        <w:keepNext w:val="0"/>
        <w:keepLines w:val="0"/>
        <w:pageBreakBefore w:val="0"/>
        <w:widowControl w:val="0"/>
        <w:kinsoku/>
        <w:wordWrap/>
        <w:overflowPunct/>
        <w:topLinePunct w:val="0"/>
        <w:autoSpaceDE/>
        <w:autoSpaceDN/>
        <w:bidi w:val="0"/>
        <w:adjustRightInd/>
        <w:snapToGrid w:val="0"/>
        <w:spacing w:before="91" w:beforeLines="25" w:after="91" w:afterLines="25" w:line="324" w:lineRule="auto"/>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lang w:eastAsia="zh-CN"/>
        </w:rPr>
        <w:t>工作要求</w:t>
      </w:r>
    </w:p>
    <w:p w14:paraId="6A1A6653">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(一)统一思想认识</w:t>
      </w:r>
    </w:p>
    <w:p w14:paraId="4E41F7DC">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各单位要高度重视，充分认识系列活动对铸牢中华民族共同体意识的重要意义。要坚持正确的政治方向、舆论导向和价值取向，将铸牢中华民族共同体意识贯穿育人全过程。要找准活动的切入点，有效发挥师生参与活动的主体性与积极性，不断扩大活动的覆盖面。</w:t>
      </w:r>
    </w:p>
    <w:p w14:paraId="2CAF86D2">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(二)强化责任落实</w:t>
      </w:r>
    </w:p>
    <w:p w14:paraId="77F54B3D">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各单位要加强组织领导，明确任务要求，精心安排部署，创新活动内容和方式，充分利用多种渠道，认真做好系列活动的策划宣传、组织发动、协调推进工作，做好各项参赛活动的选拔推荐工作，形成工作合力。</w:t>
      </w:r>
    </w:p>
    <w:p w14:paraId="04269EDA">
      <w:pPr>
        <w:keepNext w:val="0"/>
        <w:keepLines w:val="0"/>
        <w:pageBreakBefore w:val="0"/>
        <w:kinsoku/>
        <w:wordWrap/>
        <w:overflowPunct/>
        <w:topLinePunct w:val="0"/>
        <w:autoSpaceDE/>
        <w:autoSpaceDN/>
        <w:bidi w:val="0"/>
        <w:adjustRightInd/>
        <w:snapToGrid w:val="0"/>
        <w:spacing w:line="324" w:lineRule="auto"/>
        <w:ind w:firstLine="643" w:firstLineChars="200"/>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(三)认真总结宣传</w:t>
      </w:r>
    </w:p>
    <w:p w14:paraId="34CAA2F2">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各单位要认真提炼活动中的好经验好做法，及时形成总结材料，</w:t>
      </w:r>
      <w:r>
        <w:rPr>
          <w:rFonts w:hint="eastAsia" w:ascii="仿宋_GB2312" w:hAnsi="仿宋_GB2312" w:eastAsia="仿宋_GB2312" w:cs="仿宋_GB2312"/>
          <w:color w:val="000000"/>
          <w:sz w:val="32"/>
          <w:szCs w:val="32"/>
          <w:lang w:val="en-US" w:eastAsia="zh-CN"/>
        </w:rPr>
        <w:t>9月30日前填写主题体验交流系列活动总结表(附加4)交宣传统战部刘敏，</w:t>
      </w:r>
      <w:r>
        <w:rPr>
          <w:rFonts w:hint="eastAsia" w:ascii="仿宋_GB2312" w:hAnsi="仿宋_GB2312" w:eastAsia="仿宋_GB2312" w:cs="仿宋_GB2312"/>
          <w:color w:val="000000"/>
          <w:sz w:val="32"/>
          <w:szCs w:val="32"/>
        </w:rPr>
        <w:t>做到语言简洁、突出亮点、图文并茂，充分利用媒体平台进行宣传，扩大活动影响力，营造良好的舆论氛围。</w:t>
      </w:r>
    </w:p>
    <w:p w14:paraId="3CAFED8B">
      <w:pPr>
        <w:pStyle w:val="3"/>
        <w:keepNext w:val="0"/>
        <w:keepLines w:val="0"/>
        <w:pageBreakBefore w:val="0"/>
        <w:widowControl w:val="0"/>
        <w:shd w:val="clear" w:color="auto" w:fill="auto"/>
        <w:kinsoku/>
        <w:wordWrap/>
        <w:overflowPunct/>
        <w:topLinePunct w:val="0"/>
        <w:autoSpaceDE/>
        <w:autoSpaceDN/>
        <w:bidi w:val="0"/>
        <w:adjustRightInd/>
        <w:snapToGrid w:val="0"/>
        <w:spacing w:before="0" w:beforeLines="0" w:line="324" w:lineRule="auto"/>
        <w:ind w:right="-91"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eastAsia="zh-CN"/>
        </w:rPr>
      </w:pPr>
    </w:p>
    <w:p w14:paraId="65C5CF1D">
      <w:pPr>
        <w:pStyle w:val="3"/>
        <w:keepNext w:val="0"/>
        <w:keepLines w:val="0"/>
        <w:pageBreakBefore w:val="0"/>
        <w:widowControl w:val="0"/>
        <w:shd w:val="clear" w:color="auto" w:fill="auto"/>
        <w:kinsoku/>
        <w:wordWrap/>
        <w:overflowPunct/>
        <w:topLinePunct w:val="0"/>
        <w:autoSpaceDE/>
        <w:autoSpaceDN/>
        <w:bidi w:val="0"/>
        <w:adjustRightInd/>
        <w:snapToGrid w:val="0"/>
        <w:spacing w:before="0" w:beforeLines="0" w:line="324" w:lineRule="auto"/>
        <w:ind w:right="-91"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val="0"/>
          <w:bCs w:val="0"/>
          <w:color w:val="000000"/>
          <w:spacing w:val="0"/>
          <w:sz w:val="32"/>
          <w:szCs w:val="32"/>
          <w:lang w:eastAsia="zh-CN"/>
        </w:rPr>
        <w:t>附件：1.铸牢中华民族共同体意识教育大讲堂开展情况表</w:t>
      </w:r>
    </w:p>
    <w:p w14:paraId="342F79A7">
      <w:pPr>
        <w:pStyle w:val="3"/>
        <w:keepNext w:val="0"/>
        <w:keepLines w:val="0"/>
        <w:pageBreakBefore w:val="0"/>
        <w:widowControl w:val="0"/>
        <w:shd w:val="clear" w:color="auto" w:fill="auto"/>
        <w:kinsoku/>
        <w:wordWrap/>
        <w:overflowPunct/>
        <w:topLinePunct w:val="0"/>
        <w:autoSpaceDE/>
        <w:autoSpaceDN/>
        <w:bidi w:val="0"/>
        <w:adjustRightInd/>
        <w:snapToGrid w:val="0"/>
        <w:spacing w:before="0" w:beforeLines="0" w:line="324" w:lineRule="auto"/>
        <w:ind w:left="1895" w:leftChars="761" w:right="-91" w:hanging="297" w:hangingChars="93"/>
        <w:jc w:val="both"/>
        <w:textAlignment w:val="auto"/>
        <w:outlineLvl w:val="9"/>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val="0"/>
          <w:bCs w:val="0"/>
          <w:color w:val="000000"/>
          <w:spacing w:val="0"/>
          <w:sz w:val="32"/>
          <w:szCs w:val="32"/>
          <w:lang w:eastAsia="zh-CN"/>
        </w:rPr>
        <w:t xml:space="preserve">2.湖南省第十一届“铸牢中华民族共同体意识 </w:t>
      </w:r>
      <w:r>
        <w:rPr>
          <w:rFonts w:hint="eastAsia" w:ascii="仿宋_GB2312" w:hAnsi="仿宋_GB2312" w:eastAsia="仿宋_GB2312" w:cs="仿宋_GB2312"/>
          <w:b w:val="0"/>
          <w:bCs w:val="0"/>
          <w:color w:val="000000"/>
          <w:spacing w:val="0"/>
          <w:sz w:val="32"/>
          <w:szCs w:val="32"/>
          <w:lang w:val="en-US" w:eastAsia="zh-CN"/>
        </w:rPr>
        <w:t xml:space="preserve"> </w:t>
      </w:r>
      <w:r>
        <w:rPr>
          <w:rFonts w:hint="eastAsia" w:ascii="仿宋_GB2312" w:hAnsi="仿宋_GB2312" w:eastAsia="仿宋_GB2312" w:cs="仿宋_GB2312"/>
          <w:b w:val="0"/>
          <w:bCs w:val="0"/>
          <w:color w:val="000000"/>
          <w:spacing w:val="0"/>
          <w:sz w:val="32"/>
          <w:szCs w:val="32"/>
          <w:lang w:eastAsia="zh-CN"/>
        </w:rPr>
        <w:t>建设伟大祖国</w:t>
      </w:r>
      <w:r>
        <w:rPr>
          <w:rFonts w:hint="eastAsia" w:ascii="仿宋_GB2312" w:hAnsi="仿宋_GB2312" w:eastAsia="仿宋_GB2312" w:cs="仿宋_GB2312"/>
          <w:b w:val="0"/>
          <w:bCs w:val="0"/>
          <w:color w:val="000000"/>
          <w:spacing w:val="0"/>
          <w:sz w:val="32"/>
          <w:szCs w:val="32"/>
          <w:lang w:val="en-US" w:eastAsia="zh-CN"/>
        </w:rPr>
        <w:t xml:space="preserve"> </w:t>
      </w:r>
      <w:r>
        <w:rPr>
          <w:rFonts w:hint="eastAsia" w:ascii="仿宋_GB2312" w:hAnsi="仿宋_GB2312" w:eastAsia="仿宋_GB2312" w:cs="仿宋_GB2312"/>
          <w:b w:val="0"/>
          <w:bCs w:val="0"/>
          <w:color w:val="000000"/>
          <w:spacing w:val="0"/>
          <w:sz w:val="32"/>
          <w:szCs w:val="32"/>
          <w:lang w:eastAsia="zh-CN"/>
        </w:rPr>
        <w:t xml:space="preserve"> 建设美丽家乡”主题演讲比赛高校组报名表</w:t>
      </w:r>
    </w:p>
    <w:p w14:paraId="6025BC69">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beforeLines="0" w:line="324" w:lineRule="auto"/>
        <w:ind w:left="0" w:leftChars="0" w:right="-91" w:rightChars="0" w:firstLine="1600" w:firstLineChars="500"/>
        <w:jc w:val="both"/>
        <w:textAlignment w:val="auto"/>
        <w:outlineLvl w:val="9"/>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val="0"/>
          <w:bCs w:val="0"/>
          <w:color w:val="000000"/>
          <w:spacing w:val="0"/>
          <w:kern w:val="2"/>
          <w:sz w:val="32"/>
          <w:szCs w:val="32"/>
          <w:lang w:val="en-US" w:eastAsia="zh-CN" w:bidi="ar-SA"/>
        </w:rPr>
        <w:t>3.</w:t>
      </w:r>
      <w:r>
        <w:rPr>
          <w:rFonts w:hint="eastAsia" w:ascii="仿宋_GB2312" w:hAnsi="仿宋_GB2312" w:eastAsia="仿宋_GB2312" w:cs="仿宋_GB2312"/>
          <w:b w:val="0"/>
          <w:bCs w:val="0"/>
          <w:color w:val="000000"/>
          <w:spacing w:val="0"/>
          <w:sz w:val="32"/>
          <w:szCs w:val="32"/>
          <w:lang w:eastAsia="zh-CN"/>
        </w:rPr>
        <w:t>短视频大赛报名表</w:t>
      </w:r>
    </w:p>
    <w:p w14:paraId="33E8DA1F">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beforeLines="0" w:line="324" w:lineRule="auto"/>
        <w:ind w:left="0" w:leftChars="0" w:right="-91" w:rightChars="0" w:firstLine="1600" w:firstLineChars="500"/>
        <w:jc w:val="both"/>
        <w:textAlignment w:val="auto"/>
        <w:outlineLvl w:val="9"/>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val="0"/>
          <w:bCs w:val="0"/>
          <w:color w:val="000000"/>
          <w:spacing w:val="0"/>
          <w:kern w:val="2"/>
          <w:sz w:val="32"/>
          <w:szCs w:val="32"/>
          <w:lang w:val="en-US" w:eastAsia="zh-CN" w:bidi="ar-SA"/>
        </w:rPr>
        <w:t>4.</w:t>
      </w:r>
      <w:r>
        <w:rPr>
          <w:rFonts w:hint="eastAsia" w:ascii="仿宋_GB2312" w:hAnsi="仿宋_GB2312" w:eastAsia="仿宋_GB2312" w:cs="仿宋_GB2312"/>
          <w:b w:val="0"/>
          <w:bCs w:val="0"/>
          <w:color w:val="000000"/>
          <w:spacing w:val="0"/>
          <w:sz w:val="32"/>
          <w:szCs w:val="32"/>
          <w:lang w:eastAsia="zh-CN"/>
        </w:rPr>
        <w:t>主题体验交流系列活动总结表</w:t>
      </w:r>
    </w:p>
    <w:p w14:paraId="22054A5B">
      <w:pPr>
        <w:pStyle w:val="2"/>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sz w:val="32"/>
          <w:szCs w:val="32"/>
        </w:rPr>
      </w:pPr>
    </w:p>
    <w:p w14:paraId="0AB77DDF">
      <w:pPr>
        <w:keepNext w:val="0"/>
        <w:keepLines w:val="0"/>
        <w:pageBreakBefore w:val="0"/>
        <w:tabs>
          <w:tab w:val="right" w:pos="8730"/>
        </w:tabs>
        <w:kinsoku/>
        <w:wordWrap/>
        <w:overflowPunct/>
        <w:topLinePunct w:val="0"/>
        <w:autoSpaceDE/>
        <w:autoSpaceDN/>
        <w:bidi w:val="0"/>
        <w:adjustRightInd/>
        <w:snapToGrid w:val="0"/>
        <w:spacing w:line="324" w:lineRule="auto"/>
        <w:ind w:firstLine="640" w:firstLineChars="200"/>
        <w:jc w:val="both"/>
        <w:textAlignment w:val="auto"/>
        <w:outlineLvl w:val="0"/>
        <w:rPr>
          <w:rFonts w:hint="eastAsia" w:ascii="仿宋_GB2312" w:hAnsi="仿宋_GB2312" w:eastAsia="仿宋_GB2312" w:cs="仿宋_GB2312"/>
          <w:b w:val="0"/>
          <w:bCs w:val="0"/>
          <w:sz w:val="32"/>
          <w:szCs w:val="32"/>
        </w:rPr>
      </w:pPr>
    </w:p>
    <w:p w14:paraId="684A1A6C">
      <w:pPr>
        <w:keepNext w:val="0"/>
        <w:keepLines w:val="0"/>
        <w:pageBreakBefore w:val="0"/>
        <w:tabs>
          <w:tab w:val="right" w:pos="8730"/>
        </w:tabs>
        <w:kinsoku/>
        <w:wordWrap/>
        <w:overflowPunct/>
        <w:topLinePunct w:val="0"/>
        <w:autoSpaceDE/>
        <w:autoSpaceDN/>
        <w:bidi w:val="0"/>
        <w:adjustRightInd/>
        <w:snapToGrid w:val="0"/>
        <w:spacing w:line="324" w:lineRule="auto"/>
        <w:ind w:firstLine="640" w:firstLineChars="200"/>
        <w:jc w:val="both"/>
        <w:textAlignment w:val="auto"/>
        <w:outlineLvl w:val="0"/>
        <w:rPr>
          <w:rFonts w:hint="eastAsia" w:ascii="仿宋_GB2312" w:hAnsi="仿宋_GB2312" w:eastAsia="仿宋_GB2312" w:cs="仿宋_GB2312"/>
          <w:b w:val="0"/>
          <w:bCs w:val="0"/>
          <w:sz w:val="32"/>
          <w:szCs w:val="32"/>
        </w:rPr>
      </w:pPr>
    </w:p>
    <w:p w14:paraId="326ED81B">
      <w:pPr>
        <w:pStyle w:val="3"/>
        <w:keepNext w:val="0"/>
        <w:keepLines w:val="0"/>
        <w:pageBreakBefore w:val="0"/>
        <w:widowControl w:val="0"/>
        <w:shd w:val="clear" w:color="auto" w:fill="auto"/>
        <w:kinsoku/>
        <w:wordWrap w:val="0"/>
        <w:overflowPunct/>
        <w:topLinePunct w:val="0"/>
        <w:autoSpaceDE/>
        <w:autoSpaceDN/>
        <w:bidi w:val="0"/>
        <w:adjustRightInd/>
        <w:snapToGrid w:val="0"/>
        <w:spacing w:before="0" w:beforeLines="0" w:line="324" w:lineRule="auto"/>
        <w:ind w:left="0" w:leftChars="0" w:right="-91" w:firstLine="0" w:firstLineChars="0"/>
        <w:jc w:val="right"/>
        <w:textAlignment w:val="auto"/>
        <w:outlineLvl w:val="9"/>
        <w:rPr>
          <w:rFonts w:hint="default"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湖南化工职业技术学院　　　</w:t>
      </w:r>
    </w:p>
    <w:p w14:paraId="3EA01133">
      <w:pPr>
        <w:pStyle w:val="3"/>
        <w:keepNext w:val="0"/>
        <w:keepLines w:val="0"/>
        <w:pageBreakBefore w:val="0"/>
        <w:widowControl w:val="0"/>
        <w:shd w:val="clear" w:color="auto" w:fill="auto"/>
        <w:kinsoku/>
        <w:wordWrap w:val="0"/>
        <w:overflowPunct/>
        <w:topLinePunct w:val="0"/>
        <w:autoSpaceDE/>
        <w:autoSpaceDN/>
        <w:bidi w:val="0"/>
        <w:adjustRightInd/>
        <w:snapToGrid w:val="0"/>
        <w:spacing w:before="0" w:beforeLines="0" w:line="324" w:lineRule="auto"/>
        <w:ind w:left="0" w:leftChars="0" w:right="-91" w:firstLine="0" w:firstLineChars="0"/>
        <w:jc w:val="right"/>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2025年5月12日　　　　</w:t>
      </w:r>
    </w:p>
    <w:p w14:paraId="4B6BCC0F">
      <w:pPr>
        <w:keepNext w:val="0"/>
        <w:keepLines w:val="0"/>
        <w:pageBreakBefore w:val="0"/>
        <w:tabs>
          <w:tab w:val="right" w:pos="8730"/>
        </w:tabs>
        <w:kinsoku/>
        <w:wordWrap/>
        <w:overflowPunct/>
        <w:topLinePunct w:val="0"/>
        <w:autoSpaceDE/>
        <w:autoSpaceDN/>
        <w:bidi w:val="0"/>
        <w:adjustRightInd/>
        <w:snapToGrid w:val="0"/>
        <w:spacing w:line="324" w:lineRule="auto"/>
        <w:ind w:firstLine="640" w:firstLineChars="200"/>
        <w:jc w:val="both"/>
        <w:textAlignment w:val="auto"/>
        <w:outlineLvl w:val="0"/>
        <w:rPr>
          <w:rFonts w:hint="eastAsia" w:ascii="黑体" w:hAnsi="黑体" w:eastAsia="黑体" w:cs="黑体"/>
          <w:b w:val="0"/>
          <w:bCs w:val="0"/>
          <w:sz w:val="32"/>
          <w:szCs w:val="32"/>
        </w:rPr>
      </w:pPr>
    </w:p>
    <w:p w14:paraId="31B3BBEF">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14:paraId="1C85FA39">
      <w:pPr>
        <w:tabs>
          <w:tab w:val="right" w:pos="8730"/>
        </w:tabs>
        <w:jc w:val="both"/>
        <w:outlineLvl w:val="0"/>
        <w:rPr>
          <w:rFonts w:hint="eastAsia" w:ascii="黑体" w:hAnsi="黑体" w:eastAsia="黑体" w:cs="黑体"/>
          <w:b/>
          <w:bCs/>
          <w:sz w:val="32"/>
          <w:szCs w:val="32"/>
        </w:rPr>
      </w:pPr>
      <w:r>
        <w:rPr>
          <w:rFonts w:hint="eastAsia" w:ascii="黑体" w:hAnsi="黑体" w:eastAsia="黑体" w:cs="黑体"/>
          <w:b w:val="0"/>
          <w:bCs w:val="0"/>
          <w:sz w:val="32"/>
          <w:szCs w:val="32"/>
        </w:rPr>
        <w:t>附件1</w:t>
      </w:r>
    </w:p>
    <w:p w14:paraId="678C3619">
      <w:pPr>
        <w:pStyle w:val="2"/>
        <w:rPr>
          <w:rFonts w:hint="eastAsia"/>
        </w:rPr>
      </w:pPr>
    </w:p>
    <w:p w14:paraId="02BBE4D1">
      <w:pPr>
        <w:pStyle w:val="3"/>
        <w:spacing w:before="0" w:line="600" w:lineRule="exact"/>
        <w:jc w:val="center"/>
        <w:rPr>
          <w:rFonts w:hint="default" w:ascii="Times New Roman" w:hAnsi="Times New Roman" w:eastAsia="方正小标宋简体" w:cs="Times New Roman"/>
          <w:b w:val="0"/>
          <w:bCs w:val="0"/>
          <w:sz w:val="36"/>
          <w:szCs w:val="36"/>
        </w:rPr>
      </w:pPr>
      <w:r>
        <w:rPr>
          <w:rFonts w:hint="eastAsia" w:ascii="方正小标宋简体" w:hAnsi="方正小标宋简体" w:eastAsia="方正小标宋简体" w:cs="方正小标宋简体"/>
          <w:b w:val="0"/>
          <w:bCs w:val="0"/>
          <w:spacing w:val="0"/>
          <w:sz w:val="36"/>
          <w:szCs w:val="36"/>
        </w:rPr>
        <w:t xml:space="preserve">恰同学少年 </w:t>
      </w:r>
      <w:r>
        <w:rPr>
          <w:rFonts w:hint="eastAsia" w:ascii="方正小标宋简体" w:hAnsi="方正小标宋简体" w:eastAsia="方正小标宋简体" w:cs="方正小标宋简体"/>
          <w:b w:val="0"/>
          <w:bCs w:val="0"/>
          <w:spacing w:val="0"/>
          <w:sz w:val="36"/>
          <w:szCs w:val="36"/>
          <w:lang w:val="en-US" w:eastAsia="zh-CN"/>
        </w:rPr>
        <w:t xml:space="preserve">  </w:t>
      </w:r>
      <w:r>
        <w:rPr>
          <w:rFonts w:hint="eastAsia" w:ascii="方正小标宋简体" w:hAnsi="方正小标宋简体" w:eastAsia="方正小标宋简体" w:cs="方正小标宋简体"/>
          <w:b w:val="0"/>
          <w:bCs w:val="0"/>
          <w:spacing w:val="0"/>
          <w:sz w:val="36"/>
          <w:szCs w:val="36"/>
          <w:lang w:eastAsia="zh-CN"/>
        </w:rPr>
        <w:t>筑</w:t>
      </w:r>
      <w:r>
        <w:rPr>
          <w:rFonts w:hint="eastAsia" w:ascii="方正小标宋简体" w:hAnsi="方正小标宋简体" w:eastAsia="方正小标宋简体" w:cs="方正小标宋简体"/>
          <w:b w:val="0"/>
          <w:bCs w:val="0"/>
          <w:spacing w:val="0"/>
          <w:sz w:val="36"/>
          <w:szCs w:val="36"/>
        </w:rPr>
        <w:t>复兴之梦</w:t>
      </w:r>
      <w:r>
        <w:rPr>
          <w:rFonts w:hint="eastAsia" w:ascii="方正小标宋简体" w:hAnsi="方正小标宋简体" w:eastAsia="方正小标宋简体" w:cs="方正小标宋简体"/>
          <w:b w:val="0"/>
          <w:bCs w:val="0"/>
          <w:spacing w:val="0"/>
          <w:sz w:val="36"/>
          <w:szCs w:val="36"/>
          <w:lang w:val="en-US" w:eastAsia="zh-CN"/>
        </w:rPr>
        <w:t xml:space="preserve">  </w:t>
      </w:r>
      <w:r>
        <w:rPr>
          <w:rFonts w:hint="default" w:ascii="Times New Roman" w:hAnsi="Times New Roman" w:eastAsia="方正小标宋简体" w:cs="Times New Roman"/>
          <w:b w:val="0"/>
          <w:bCs w:val="0"/>
          <w:sz w:val="36"/>
          <w:szCs w:val="36"/>
        </w:rPr>
        <w:t>2025年湖南省高校铸牢中华民族共同体意识主题体验交流系列活动</w:t>
      </w:r>
    </w:p>
    <w:p w14:paraId="55AD9CD3">
      <w:pPr>
        <w:tabs>
          <w:tab w:val="right" w:pos="8730"/>
        </w:tabs>
        <w:spacing w:beforeLines="0" w:line="600" w:lineRule="exact"/>
        <w:jc w:val="center"/>
        <w:outlineLvl w:val="0"/>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——大讲堂开展情况表</w:t>
      </w:r>
    </w:p>
    <w:p w14:paraId="24993844">
      <w:pPr>
        <w:tabs>
          <w:tab w:val="right" w:pos="8730"/>
        </w:tabs>
        <w:jc w:val="center"/>
        <w:outlineLvl w:val="0"/>
        <w:rPr>
          <w:rFonts w:hint="eastAsia" w:ascii="Times New Roman" w:hAnsi="Times New Roman" w:cs="宋体"/>
          <w:kern w:val="0"/>
          <w:sz w:val="28"/>
          <w:szCs w:val="28"/>
        </w:rPr>
      </w:pPr>
    </w:p>
    <w:p w14:paraId="30C6D12D">
      <w:pPr>
        <w:keepNext w:val="0"/>
        <w:keepLines w:val="0"/>
        <w:pageBreakBefore w:val="0"/>
        <w:widowControl w:val="0"/>
        <w:tabs>
          <w:tab w:val="right" w:pos="8730"/>
        </w:tabs>
        <w:kinsoku/>
        <w:wordWrap/>
        <w:overflowPunct/>
        <w:topLinePunct w:val="0"/>
        <w:autoSpaceDE/>
        <w:autoSpaceDN/>
        <w:bidi w:val="0"/>
        <w:adjustRightInd/>
        <w:snapToGrid w:val="0"/>
        <w:spacing w:after="181" w:afterLines="50"/>
        <w:jc w:val="both"/>
        <w:textAlignment w:val="auto"/>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kern w:val="0"/>
          <w:sz w:val="32"/>
          <w:szCs w:val="32"/>
        </w:rPr>
        <w:t>学校名称：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填报人：</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联系电话：</w:t>
      </w:r>
    </w:p>
    <w:tbl>
      <w:tblPr>
        <w:tblStyle w:val="5"/>
        <w:tblW w:w="90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4"/>
        <w:gridCol w:w="2868"/>
        <w:gridCol w:w="4135"/>
      </w:tblGrid>
      <w:tr w14:paraId="55D7E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680" w:hRule="atLeast"/>
          <w:jc w:val="center"/>
        </w:trPr>
        <w:tc>
          <w:tcPr>
            <w:tcW w:w="2024" w:type="dxa"/>
            <w:tcBorders>
              <w:tl2br w:val="nil"/>
              <w:tr2bl w:val="nil"/>
            </w:tcBorders>
            <w:noWrap w:val="0"/>
            <w:vAlign w:val="center"/>
          </w:tcPr>
          <w:p w14:paraId="3B55641D">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活动名称</w:t>
            </w:r>
          </w:p>
        </w:tc>
        <w:tc>
          <w:tcPr>
            <w:tcW w:w="2868" w:type="dxa"/>
            <w:tcBorders>
              <w:tl2br w:val="nil"/>
              <w:tr2bl w:val="nil"/>
            </w:tcBorders>
            <w:noWrap w:val="0"/>
            <w:vAlign w:val="center"/>
          </w:tcPr>
          <w:p w14:paraId="2F757F60">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主题讲座开展情况</w:t>
            </w:r>
          </w:p>
        </w:tc>
        <w:tc>
          <w:tcPr>
            <w:tcW w:w="4135" w:type="dxa"/>
            <w:tcBorders>
              <w:tl2br w:val="nil"/>
              <w:tr2bl w:val="nil"/>
            </w:tcBorders>
            <w:noWrap w:val="0"/>
            <w:vAlign w:val="center"/>
          </w:tcPr>
          <w:p w14:paraId="7FD2164A">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省铸牢中华民族共同体意识教育体验馆研学实践情况</w:t>
            </w:r>
          </w:p>
        </w:tc>
      </w:tr>
      <w:tr w14:paraId="27F59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680" w:hRule="atLeast"/>
          <w:jc w:val="center"/>
        </w:trPr>
        <w:tc>
          <w:tcPr>
            <w:tcW w:w="2024" w:type="dxa"/>
            <w:tcBorders>
              <w:tl2br w:val="nil"/>
              <w:tr2bl w:val="nil"/>
            </w:tcBorders>
            <w:noWrap w:val="0"/>
            <w:vAlign w:val="center"/>
          </w:tcPr>
          <w:p w14:paraId="3AB0F43E">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开展时间</w:t>
            </w:r>
          </w:p>
        </w:tc>
        <w:tc>
          <w:tcPr>
            <w:tcW w:w="2868" w:type="dxa"/>
            <w:tcBorders>
              <w:tl2br w:val="nil"/>
              <w:tr2bl w:val="nil"/>
            </w:tcBorders>
            <w:noWrap w:val="0"/>
            <w:vAlign w:val="center"/>
          </w:tcPr>
          <w:p w14:paraId="7B4727FD">
            <w:pPr>
              <w:jc w:val="center"/>
              <w:rPr>
                <w:rFonts w:hint="eastAsia" w:ascii="仿宋_GB2312" w:hAnsi="仿宋_GB2312" w:eastAsia="仿宋_GB2312" w:cs="仿宋_GB2312"/>
                <w:color w:val="000000"/>
                <w:sz w:val="32"/>
                <w:szCs w:val="32"/>
              </w:rPr>
            </w:pPr>
          </w:p>
        </w:tc>
        <w:tc>
          <w:tcPr>
            <w:tcW w:w="4135" w:type="dxa"/>
            <w:tcBorders>
              <w:tl2br w:val="nil"/>
              <w:tr2bl w:val="nil"/>
            </w:tcBorders>
            <w:noWrap w:val="0"/>
            <w:vAlign w:val="center"/>
          </w:tcPr>
          <w:p w14:paraId="256D836A">
            <w:pPr>
              <w:jc w:val="center"/>
              <w:rPr>
                <w:rFonts w:hint="eastAsia" w:ascii="仿宋_GB2312" w:hAnsi="仿宋_GB2312" w:eastAsia="仿宋_GB2312" w:cs="仿宋_GB2312"/>
                <w:color w:val="000000"/>
                <w:sz w:val="32"/>
                <w:szCs w:val="32"/>
              </w:rPr>
            </w:pPr>
          </w:p>
        </w:tc>
      </w:tr>
      <w:tr w14:paraId="29CCB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680" w:hRule="atLeast"/>
          <w:jc w:val="center"/>
        </w:trPr>
        <w:tc>
          <w:tcPr>
            <w:tcW w:w="2024" w:type="dxa"/>
            <w:tcBorders>
              <w:tl2br w:val="nil"/>
              <w:tr2bl w:val="nil"/>
            </w:tcBorders>
            <w:noWrap w:val="0"/>
            <w:vAlign w:val="center"/>
          </w:tcPr>
          <w:p w14:paraId="3D22AAB6">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场次</w:t>
            </w:r>
          </w:p>
        </w:tc>
        <w:tc>
          <w:tcPr>
            <w:tcW w:w="2868" w:type="dxa"/>
            <w:tcBorders>
              <w:tl2br w:val="nil"/>
              <w:tr2bl w:val="nil"/>
            </w:tcBorders>
            <w:noWrap w:val="0"/>
            <w:vAlign w:val="center"/>
          </w:tcPr>
          <w:p w14:paraId="25ED3C53">
            <w:pPr>
              <w:jc w:val="center"/>
              <w:rPr>
                <w:rFonts w:hint="eastAsia" w:ascii="仿宋_GB2312" w:hAnsi="仿宋_GB2312" w:eastAsia="仿宋_GB2312" w:cs="仿宋_GB2312"/>
                <w:color w:val="000000"/>
                <w:sz w:val="32"/>
                <w:szCs w:val="32"/>
              </w:rPr>
            </w:pPr>
          </w:p>
        </w:tc>
        <w:tc>
          <w:tcPr>
            <w:tcW w:w="4135" w:type="dxa"/>
            <w:tcBorders>
              <w:tl2br w:val="nil"/>
              <w:tr2bl w:val="nil"/>
            </w:tcBorders>
            <w:noWrap w:val="0"/>
            <w:vAlign w:val="center"/>
          </w:tcPr>
          <w:p w14:paraId="5B83E0A5">
            <w:pPr>
              <w:jc w:val="center"/>
              <w:rPr>
                <w:rFonts w:hint="eastAsia" w:ascii="仿宋_GB2312" w:hAnsi="仿宋_GB2312" w:eastAsia="仿宋_GB2312" w:cs="仿宋_GB2312"/>
                <w:color w:val="000000"/>
                <w:sz w:val="32"/>
                <w:szCs w:val="32"/>
              </w:rPr>
            </w:pPr>
          </w:p>
        </w:tc>
      </w:tr>
      <w:tr w14:paraId="6EC12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680" w:hRule="atLeast"/>
          <w:jc w:val="center"/>
        </w:trPr>
        <w:tc>
          <w:tcPr>
            <w:tcW w:w="2024" w:type="dxa"/>
            <w:tcBorders>
              <w:tl2br w:val="nil"/>
              <w:tr2bl w:val="nil"/>
            </w:tcBorders>
            <w:noWrap w:val="0"/>
            <w:vAlign w:val="center"/>
          </w:tcPr>
          <w:p w14:paraId="1A8399AD">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总参与人数</w:t>
            </w:r>
          </w:p>
        </w:tc>
        <w:tc>
          <w:tcPr>
            <w:tcW w:w="2868" w:type="dxa"/>
            <w:tcBorders>
              <w:tl2br w:val="nil"/>
              <w:tr2bl w:val="nil"/>
            </w:tcBorders>
            <w:noWrap w:val="0"/>
            <w:vAlign w:val="center"/>
          </w:tcPr>
          <w:p w14:paraId="32DBF979">
            <w:pPr>
              <w:jc w:val="center"/>
              <w:rPr>
                <w:rFonts w:hint="eastAsia" w:ascii="仿宋_GB2312" w:hAnsi="仿宋_GB2312" w:eastAsia="仿宋_GB2312" w:cs="仿宋_GB2312"/>
                <w:color w:val="000000"/>
                <w:sz w:val="32"/>
                <w:szCs w:val="32"/>
              </w:rPr>
            </w:pPr>
          </w:p>
        </w:tc>
        <w:tc>
          <w:tcPr>
            <w:tcW w:w="4135" w:type="dxa"/>
            <w:tcBorders>
              <w:tl2br w:val="nil"/>
              <w:tr2bl w:val="nil"/>
            </w:tcBorders>
            <w:noWrap w:val="0"/>
            <w:vAlign w:val="center"/>
          </w:tcPr>
          <w:p w14:paraId="05210A9D">
            <w:pPr>
              <w:jc w:val="center"/>
              <w:rPr>
                <w:rFonts w:hint="eastAsia" w:ascii="仿宋_GB2312" w:hAnsi="仿宋_GB2312" w:eastAsia="仿宋_GB2312" w:cs="仿宋_GB2312"/>
                <w:color w:val="000000"/>
                <w:sz w:val="32"/>
                <w:szCs w:val="32"/>
              </w:rPr>
            </w:pPr>
          </w:p>
        </w:tc>
      </w:tr>
      <w:tr w14:paraId="176A0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8" w:hRule="atLeast"/>
          <w:jc w:val="center"/>
        </w:trPr>
        <w:tc>
          <w:tcPr>
            <w:tcW w:w="2024" w:type="dxa"/>
            <w:tcBorders>
              <w:tl2br w:val="nil"/>
              <w:tr2bl w:val="nil"/>
            </w:tcBorders>
            <w:noWrap w:val="0"/>
            <w:vAlign w:val="center"/>
          </w:tcPr>
          <w:p w14:paraId="18CDD97C">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活动开展情况小结</w:t>
            </w:r>
          </w:p>
          <w:p w14:paraId="7BF1067F">
            <w:pPr>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200字以内</w:t>
            </w:r>
            <w:r>
              <w:rPr>
                <w:rFonts w:hint="eastAsia" w:ascii="仿宋_GB2312" w:hAnsi="仿宋_GB2312" w:eastAsia="仿宋_GB2312" w:cs="仿宋_GB2312"/>
                <w:color w:val="000000"/>
                <w:sz w:val="32"/>
                <w:szCs w:val="32"/>
                <w:lang w:eastAsia="zh-CN"/>
              </w:rPr>
              <w:t>)</w:t>
            </w:r>
          </w:p>
        </w:tc>
        <w:tc>
          <w:tcPr>
            <w:tcW w:w="7003" w:type="dxa"/>
            <w:gridSpan w:val="2"/>
            <w:tcBorders>
              <w:tl2br w:val="nil"/>
              <w:tr2bl w:val="nil"/>
            </w:tcBorders>
            <w:noWrap w:val="0"/>
            <w:vAlign w:val="center"/>
          </w:tcPr>
          <w:p w14:paraId="28716DB9">
            <w:pPr>
              <w:ind w:firstLine="640" w:firstLineChars="200"/>
              <w:jc w:val="center"/>
              <w:rPr>
                <w:rFonts w:hint="eastAsia" w:ascii="仿宋_GB2312" w:hAnsi="仿宋_GB2312" w:eastAsia="仿宋_GB2312" w:cs="仿宋_GB2312"/>
                <w:color w:val="000000"/>
                <w:sz w:val="32"/>
                <w:szCs w:val="32"/>
              </w:rPr>
            </w:pPr>
          </w:p>
          <w:p w14:paraId="01C74E17">
            <w:pPr>
              <w:ind w:firstLine="640" w:firstLineChars="200"/>
              <w:jc w:val="center"/>
              <w:rPr>
                <w:rFonts w:hint="eastAsia" w:ascii="仿宋_GB2312" w:hAnsi="仿宋_GB2312" w:eastAsia="仿宋_GB2312" w:cs="仿宋_GB2312"/>
                <w:color w:val="000000"/>
                <w:sz w:val="32"/>
                <w:szCs w:val="32"/>
              </w:rPr>
            </w:pPr>
          </w:p>
          <w:p w14:paraId="53F7075D">
            <w:pPr>
              <w:ind w:firstLine="640" w:firstLineChars="200"/>
              <w:jc w:val="center"/>
              <w:rPr>
                <w:rFonts w:hint="eastAsia" w:ascii="仿宋_GB2312" w:hAnsi="仿宋_GB2312" w:eastAsia="仿宋_GB2312" w:cs="仿宋_GB2312"/>
                <w:color w:val="000000"/>
                <w:sz w:val="32"/>
                <w:szCs w:val="32"/>
              </w:rPr>
            </w:pPr>
          </w:p>
          <w:p w14:paraId="7841C7B9">
            <w:pPr>
              <w:pStyle w:val="2"/>
              <w:rPr>
                <w:rFonts w:hint="eastAsia" w:ascii="仿宋_GB2312" w:hAnsi="仿宋_GB2312" w:eastAsia="仿宋_GB2312" w:cs="仿宋_GB2312"/>
                <w:color w:val="000000"/>
                <w:sz w:val="32"/>
                <w:szCs w:val="32"/>
              </w:rPr>
            </w:pPr>
          </w:p>
          <w:p w14:paraId="0A2A76D0">
            <w:pPr>
              <w:pStyle w:val="2"/>
              <w:rPr>
                <w:rFonts w:hint="eastAsia" w:ascii="仿宋_GB2312" w:hAnsi="仿宋_GB2312" w:eastAsia="仿宋_GB2312" w:cs="仿宋_GB2312"/>
                <w:color w:val="000000"/>
                <w:sz w:val="32"/>
                <w:szCs w:val="32"/>
              </w:rPr>
            </w:pPr>
          </w:p>
          <w:p w14:paraId="23102B6A">
            <w:pPr>
              <w:pStyle w:val="2"/>
              <w:rPr>
                <w:rFonts w:hint="eastAsia" w:ascii="仿宋_GB2312" w:hAnsi="仿宋_GB2312" w:eastAsia="仿宋_GB2312" w:cs="仿宋_GB2312"/>
                <w:color w:val="000000"/>
                <w:sz w:val="32"/>
                <w:szCs w:val="32"/>
              </w:rPr>
            </w:pPr>
          </w:p>
          <w:p w14:paraId="387FF31C">
            <w:pPr>
              <w:pStyle w:val="2"/>
              <w:rPr>
                <w:rFonts w:hint="eastAsia" w:ascii="仿宋_GB2312" w:hAnsi="仿宋_GB2312" w:eastAsia="仿宋_GB2312" w:cs="仿宋_GB2312"/>
                <w:color w:val="000000"/>
                <w:sz w:val="32"/>
                <w:szCs w:val="32"/>
              </w:rPr>
            </w:pPr>
          </w:p>
          <w:p w14:paraId="18190A6B">
            <w:pPr>
              <w:pStyle w:val="2"/>
              <w:rPr>
                <w:rFonts w:hint="eastAsia" w:ascii="仿宋_GB2312" w:hAnsi="仿宋_GB2312" w:eastAsia="仿宋_GB2312" w:cs="仿宋_GB2312"/>
                <w:color w:val="000000"/>
                <w:sz w:val="32"/>
                <w:szCs w:val="32"/>
              </w:rPr>
            </w:pPr>
          </w:p>
          <w:p w14:paraId="029B432F">
            <w:pPr>
              <w:pStyle w:val="2"/>
              <w:rPr>
                <w:rFonts w:hint="eastAsia" w:ascii="仿宋_GB2312" w:hAnsi="仿宋_GB2312" w:eastAsia="仿宋_GB2312" w:cs="仿宋_GB2312"/>
                <w:color w:val="000000"/>
                <w:sz w:val="32"/>
                <w:szCs w:val="32"/>
              </w:rPr>
            </w:pPr>
          </w:p>
          <w:p w14:paraId="7C449D42">
            <w:pPr>
              <w:pStyle w:val="2"/>
              <w:rPr>
                <w:rFonts w:hint="eastAsia" w:ascii="仿宋_GB2312" w:hAnsi="仿宋_GB2312" w:eastAsia="仿宋_GB2312" w:cs="仿宋_GB2312"/>
                <w:color w:val="000000"/>
                <w:sz w:val="32"/>
                <w:szCs w:val="32"/>
              </w:rPr>
            </w:pPr>
          </w:p>
          <w:p w14:paraId="3ABDB3A6">
            <w:pPr>
              <w:ind w:firstLine="640" w:firstLineChars="200"/>
              <w:jc w:val="center"/>
              <w:rPr>
                <w:rFonts w:hint="eastAsia" w:ascii="仿宋_GB2312" w:hAnsi="仿宋_GB2312" w:eastAsia="仿宋_GB2312" w:cs="仿宋_GB2312"/>
                <w:color w:val="000000"/>
                <w:sz w:val="32"/>
                <w:szCs w:val="32"/>
              </w:rPr>
            </w:pPr>
          </w:p>
          <w:p w14:paraId="4148C847">
            <w:pPr>
              <w:ind w:firstLine="640" w:firstLineChars="200"/>
              <w:jc w:val="center"/>
              <w:rPr>
                <w:rFonts w:hint="eastAsia" w:ascii="仿宋_GB2312" w:hAnsi="仿宋_GB2312" w:eastAsia="仿宋_GB2312" w:cs="仿宋_GB2312"/>
                <w:color w:val="000000"/>
                <w:sz w:val="32"/>
                <w:szCs w:val="32"/>
              </w:rPr>
            </w:pPr>
          </w:p>
        </w:tc>
      </w:tr>
      <w:tr w14:paraId="38C0F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2" w:hRule="atLeast"/>
          <w:jc w:val="center"/>
        </w:trPr>
        <w:tc>
          <w:tcPr>
            <w:tcW w:w="2024" w:type="dxa"/>
            <w:tcBorders>
              <w:tl2br w:val="nil"/>
              <w:tr2bl w:val="nil"/>
            </w:tcBorders>
            <w:noWrap w:val="0"/>
            <w:vAlign w:val="center"/>
          </w:tcPr>
          <w:p w14:paraId="4B5512E7">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新闻报道</w:t>
            </w:r>
          </w:p>
          <w:p w14:paraId="333FEC6D">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情况</w:t>
            </w:r>
          </w:p>
          <w:p w14:paraId="3F744550">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附链接</w:t>
            </w:r>
            <w:r>
              <w:rPr>
                <w:rFonts w:hint="eastAsia" w:ascii="仿宋_GB2312" w:hAnsi="仿宋_GB2312" w:eastAsia="仿宋_GB2312" w:cs="仿宋_GB2312"/>
                <w:color w:val="000000"/>
                <w:sz w:val="32"/>
                <w:szCs w:val="32"/>
                <w:lang w:eastAsia="zh-CN"/>
              </w:rPr>
              <w:t>)</w:t>
            </w:r>
          </w:p>
        </w:tc>
        <w:tc>
          <w:tcPr>
            <w:tcW w:w="7003" w:type="dxa"/>
            <w:gridSpan w:val="2"/>
            <w:tcBorders>
              <w:tl2br w:val="nil"/>
              <w:tr2bl w:val="nil"/>
            </w:tcBorders>
            <w:noWrap w:val="0"/>
            <w:vAlign w:val="center"/>
          </w:tcPr>
          <w:p w14:paraId="49F873F5">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标题：</w:t>
            </w:r>
          </w:p>
          <w:p w14:paraId="6A649DDF">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链接：</w:t>
            </w:r>
          </w:p>
        </w:tc>
      </w:tr>
    </w:tbl>
    <w:p w14:paraId="1975EB26">
      <w:pPr>
        <w:keepNext w:val="0"/>
        <w:keepLines w:val="0"/>
        <w:pageBreakBefore w:val="0"/>
        <w:widowControl w:val="0"/>
        <w:kinsoku/>
        <w:wordWrap/>
        <w:overflowPunct/>
        <w:topLinePunct w:val="0"/>
        <w:autoSpaceDE/>
        <w:autoSpaceDN/>
        <w:bidi w:val="0"/>
        <w:adjustRightInd/>
        <w:snapToGrid w:val="0"/>
        <w:spacing w:before="181" w:beforeLines="50"/>
        <w:jc w:val="left"/>
        <w:textAlignment w:val="auto"/>
        <w:rPr>
          <w:rFonts w:hint="eastAsia" w:ascii="仿宋_GB2312" w:hAnsi="仿宋_GB2312" w:eastAsia="仿宋_GB2312" w:cs="仿宋_GB2312"/>
          <w:color w:val="000000"/>
          <w:sz w:val="24"/>
          <w:szCs w:val="32"/>
        </w:rPr>
        <w:sectPr>
          <w:footerReference r:id="rId4" w:type="first"/>
          <w:footerReference r:id="rId3" w:type="default"/>
          <w:pgSz w:w="11909" w:h="16838"/>
          <w:pgMar w:top="1701" w:right="1474" w:bottom="1587" w:left="1587" w:header="851" w:footer="992" w:gutter="0"/>
          <w:paperSrc/>
          <w:pgBorders>
            <w:top w:val="none" w:sz="0" w:space="0"/>
            <w:left w:val="none" w:sz="0" w:space="0"/>
            <w:bottom w:val="none" w:sz="0" w:space="0"/>
            <w:right w:val="none" w:sz="0" w:space="0"/>
          </w:pgBorders>
          <w:cols w:space="0" w:num="1"/>
          <w:titlePg/>
          <w:rtlGutter w:val="0"/>
          <w:docGrid w:linePitch="360" w:charSpace="0"/>
        </w:sectPr>
      </w:pPr>
      <w:r>
        <w:rPr>
          <w:rFonts w:hint="eastAsia" w:ascii="仿宋_GB2312" w:hAnsi="仿宋_GB2312" w:eastAsia="仿宋_GB2312" w:cs="仿宋_GB2312"/>
          <w:color w:val="000000"/>
          <w:sz w:val="24"/>
          <w:szCs w:val="32"/>
        </w:rPr>
        <w:t>注：如有活动视频请一并报送，同时报送2-3张活动高清照片，电子档标题统一命名为：活动类别+报送高校+信息表。</w:t>
      </w:r>
    </w:p>
    <w:p w14:paraId="557D6CF9">
      <w:pPr>
        <w:pStyle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54702F7A">
      <w:pPr>
        <w:pStyle w:val="3"/>
        <w:jc w:val="center"/>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b w:val="0"/>
          <w:bCs w:val="0"/>
          <w:spacing w:val="0"/>
          <w:sz w:val="36"/>
          <w:szCs w:val="36"/>
        </w:rPr>
        <w:t xml:space="preserve">恰同学少年 </w:t>
      </w:r>
      <w:r>
        <w:rPr>
          <w:rFonts w:hint="eastAsia" w:ascii="方正小标宋简体" w:hAnsi="方正小标宋简体" w:eastAsia="方正小标宋简体" w:cs="方正小标宋简体"/>
          <w:b w:val="0"/>
          <w:bCs w:val="0"/>
          <w:spacing w:val="0"/>
          <w:sz w:val="36"/>
          <w:szCs w:val="36"/>
          <w:lang w:val="en-US" w:eastAsia="zh-CN"/>
        </w:rPr>
        <w:t xml:space="preserve">  </w:t>
      </w:r>
      <w:r>
        <w:rPr>
          <w:rFonts w:hint="eastAsia" w:ascii="方正小标宋简体" w:hAnsi="方正小标宋简体" w:eastAsia="方正小标宋简体" w:cs="方正小标宋简体"/>
          <w:b w:val="0"/>
          <w:bCs w:val="0"/>
          <w:spacing w:val="0"/>
          <w:sz w:val="36"/>
          <w:szCs w:val="36"/>
          <w:lang w:eastAsia="zh-CN"/>
        </w:rPr>
        <w:t>筑</w:t>
      </w:r>
      <w:r>
        <w:rPr>
          <w:rFonts w:hint="eastAsia" w:ascii="方正小标宋简体" w:hAnsi="方正小标宋简体" w:eastAsia="方正小标宋简体" w:cs="方正小标宋简体"/>
          <w:b w:val="0"/>
          <w:bCs w:val="0"/>
          <w:spacing w:val="0"/>
          <w:sz w:val="36"/>
          <w:szCs w:val="36"/>
        </w:rPr>
        <w:t>复兴之梦</w:t>
      </w:r>
    </w:p>
    <w:p w14:paraId="443E8AB2">
      <w:pPr>
        <w:pStyle w:val="2"/>
        <w:jc w:val="center"/>
        <w:rPr>
          <w:rFonts w:hint="default" w:ascii="Times New Roman" w:hAnsi="Times New Roman" w:eastAsia="方正小标宋简体" w:cs="Times New Roman"/>
          <w:b w:val="0"/>
          <w:bCs w:val="0"/>
          <w:i w:val="0"/>
          <w:iCs w:val="0"/>
          <w:color w:val="000000"/>
          <w:kern w:val="0"/>
          <w:sz w:val="36"/>
          <w:szCs w:val="36"/>
          <w:u w:val="none"/>
          <w:lang w:val="en-US" w:eastAsia="zh-CN" w:bidi="ar"/>
        </w:rPr>
      </w:pPr>
      <w:r>
        <w:rPr>
          <w:rFonts w:hint="default" w:ascii="Times New Roman" w:hAnsi="Times New Roman" w:eastAsia="方正小标宋简体" w:cs="Times New Roman"/>
          <w:b w:val="0"/>
          <w:bCs w:val="0"/>
          <w:i w:val="0"/>
          <w:iCs w:val="0"/>
          <w:color w:val="000000"/>
          <w:kern w:val="0"/>
          <w:sz w:val="36"/>
          <w:szCs w:val="36"/>
          <w:u w:val="none"/>
          <w:lang w:val="en-US" w:eastAsia="zh-CN" w:bidi="ar"/>
        </w:rPr>
        <w:t>2025年湖南省高校铸牢中华民族共同体意识主题体验交流系列活动</w:t>
      </w:r>
    </w:p>
    <w:p w14:paraId="634F6410">
      <w:pPr>
        <w:pStyle w:val="2"/>
        <w:jc w:val="center"/>
        <w:rPr>
          <w:rFonts w:hint="default" w:ascii="Times New Roman" w:hAnsi="Times New Roman" w:eastAsia="方正小标宋简体" w:cs="Times New Roman"/>
          <w:b w:val="0"/>
          <w:bCs w:val="0"/>
          <w:i w:val="0"/>
          <w:iCs w:val="0"/>
          <w:color w:val="000000"/>
          <w:kern w:val="0"/>
          <w:sz w:val="36"/>
          <w:szCs w:val="36"/>
          <w:u w:val="none"/>
          <w:lang w:val="en-US" w:eastAsia="zh-CN" w:bidi="ar"/>
        </w:rPr>
      </w:pPr>
      <w:r>
        <w:rPr>
          <w:rFonts w:hint="default" w:ascii="Times New Roman" w:hAnsi="Times New Roman" w:eastAsia="方正小标宋简体" w:cs="Times New Roman"/>
          <w:b w:val="0"/>
          <w:bCs w:val="0"/>
          <w:i w:val="0"/>
          <w:iCs w:val="0"/>
          <w:color w:val="000000"/>
          <w:kern w:val="0"/>
          <w:sz w:val="36"/>
          <w:szCs w:val="36"/>
          <w:u w:val="none"/>
          <w:lang w:val="en-US" w:eastAsia="zh-CN" w:bidi="ar"/>
        </w:rPr>
        <w:t>——</w:t>
      </w:r>
      <w:r>
        <w:rPr>
          <w:rFonts w:hint="eastAsia" w:eastAsia="方正小标宋简体" w:cs="Times New Roman"/>
          <w:b w:val="0"/>
          <w:bCs w:val="0"/>
          <w:i w:val="0"/>
          <w:iCs w:val="0"/>
          <w:color w:val="000000"/>
          <w:kern w:val="0"/>
          <w:sz w:val="36"/>
          <w:szCs w:val="36"/>
          <w:u w:val="none"/>
          <w:lang w:val="en-US" w:eastAsia="zh-CN" w:bidi="ar"/>
        </w:rPr>
        <w:t xml:space="preserve"> </w:t>
      </w:r>
      <w:r>
        <w:rPr>
          <w:rFonts w:hint="default" w:ascii="Times New Roman" w:hAnsi="Times New Roman" w:eastAsia="方正小标宋简体" w:cs="Times New Roman"/>
          <w:b w:val="0"/>
          <w:bCs w:val="0"/>
          <w:i w:val="0"/>
          <w:iCs w:val="0"/>
          <w:color w:val="000000"/>
          <w:kern w:val="0"/>
          <w:sz w:val="36"/>
          <w:szCs w:val="36"/>
          <w:u w:val="none"/>
          <w:lang w:val="en-US" w:eastAsia="zh-CN" w:bidi="ar"/>
        </w:rPr>
        <w:t>湖南省第十一届</w:t>
      </w:r>
      <w:r>
        <w:rPr>
          <w:rFonts w:hint="eastAsia" w:eastAsia="方正小标宋简体" w:cs="Times New Roman"/>
          <w:b w:val="0"/>
          <w:bCs w:val="0"/>
          <w:i w:val="0"/>
          <w:iCs w:val="0"/>
          <w:color w:val="000000"/>
          <w:kern w:val="0"/>
          <w:sz w:val="36"/>
          <w:szCs w:val="36"/>
          <w:u w:val="none"/>
          <w:lang w:val="en-US" w:eastAsia="zh-CN" w:bidi="ar"/>
        </w:rPr>
        <w:t>“</w:t>
      </w:r>
      <w:r>
        <w:rPr>
          <w:rFonts w:hint="default" w:ascii="Times New Roman" w:hAnsi="Times New Roman" w:eastAsia="方正小标宋简体" w:cs="Times New Roman"/>
          <w:b w:val="0"/>
          <w:bCs w:val="0"/>
          <w:i w:val="0"/>
          <w:iCs w:val="0"/>
          <w:color w:val="000000"/>
          <w:kern w:val="0"/>
          <w:sz w:val="36"/>
          <w:szCs w:val="36"/>
          <w:u w:val="none"/>
          <w:lang w:val="en-US" w:eastAsia="zh-CN" w:bidi="ar"/>
        </w:rPr>
        <w:t xml:space="preserve">铸牢中华民族共同体意识 </w:t>
      </w:r>
      <w:r>
        <w:rPr>
          <w:rFonts w:hint="eastAsia" w:eastAsia="方正小标宋简体" w:cs="Times New Roman"/>
          <w:b w:val="0"/>
          <w:bCs w:val="0"/>
          <w:i w:val="0"/>
          <w:iCs w:val="0"/>
          <w:color w:val="000000"/>
          <w:kern w:val="0"/>
          <w:sz w:val="36"/>
          <w:szCs w:val="36"/>
          <w:u w:val="none"/>
          <w:lang w:val="en-US" w:eastAsia="zh-CN" w:bidi="ar"/>
        </w:rPr>
        <w:t xml:space="preserve"> </w:t>
      </w:r>
      <w:r>
        <w:rPr>
          <w:rFonts w:hint="default" w:ascii="Times New Roman" w:hAnsi="Times New Roman" w:eastAsia="方正小标宋简体" w:cs="Times New Roman"/>
          <w:b w:val="0"/>
          <w:bCs w:val="0"/>
          <w:i w:val="0"/>
          <w:iCs w:val="0"/>
          <w:color w:val="000000"/>
          <w:kern w:val="0"/>
          <w:sz w:val="36"/>
          <w:szCs w:val="36"/>
          <w:u w:val="none"/>
          <w:lang w:val="en-US" w:eastAsia="zh-CN" w:bidi="ar"/>
        </w:rPr>
        <w:t>建设伟大祖国</w:t>
      </w:r>
      <w:r>
        <w:rPr>
          <w:rFonts w:hint="eastAsia" w:eastAsia="方正小标宋简体" w:cs="Times New Roman"/>
          <w:b w:val="0"/>
          <w:bCs w:val="0"/>
          <w:i w:val="0"/>
          <w:iCs w:val="0"/>
          <w:color w:val="000000"/>
          <w:kern w:val="0"/>
          <w:sz w:val="36"/>
          <w:szCs w:val="36"/>
          <w:u w:val="none"/>
          <w:lang w:val="en-US" w:eastAsia="zh-CN" w:bidi="ar"/>
        </w:rPr>
        <w:t xml:space="preserve"> </w:t>
      </w:r>
      <w:r>
        <w:rPr>
          <w:rFonts w:hint="default" w:ascii="Times New Roman" w:hAnsi="Times New Roman" w:eastAsia="方正小标宋简体" w:cs="Times New Roman"/>
          <w:b w:val="0"/>
          <w:bCs w:val="0"/>
          <w:i w:val="0"/>
          <w:iCs w:val="0"/>
          <w:color w:val="000000"/>
          <w:kern w:val="0"/>
          <w:sz w:val="36"/>
          <w:szCs w:val="36"/>
          <w:u w:val="none"/>
          <w:lang w:val="en-US" w:eastAsia="zh-CN" w:bidi="ar"/>
        </w:rPr>
        <w:t xml:space="preserve"> 建设美丽家乡</w:t>
      </w:r>
      <w:r>
        <w:rPr>
          <w:rFonts w:hint="eastAsia" w:eastAsia="方正小标宋简体" w:cs="Times New Roman"/>
          <w:b w:val="0"/>
          <w:bCs w:val="0"/>
          <w:i w:val="0"/>
          <w:iCs w:val="0"/>
          <w:color w:val="000000"/>
          <w:kern w:val="0"/>
          <w:sz w:val="36"/>
          <w:szCs w:val="36"/>
          <w:u w:val="none"/>
          <w:lang w:val="en-US" w:eastAsia="zh-CN" w:bidi="ar"/>
        </w:rPr>
        <w:t>”</w:t>
      </w:r>
      <w:r>
        <w:rPr>
          <w:rFonts w:hint="default" w:ascii="Times New Roman" w:hAnsi="Times New Roman" w:eastAsia="方正小标宋简体" w:cs="Times New Roman"/>
          <w:b w:val="0"/>
          <w:bCs w:val="0"/>
          <w:i w:val="0"/>
          <w:iCs w:val="0"/>
          <w:color w:val="000000"/>
          <w:kern w:val="0"/>
          <w:sz w:val="36"/>
          <w:szCs w:val="36"/>
          <w:u w:val="none"/>
          <w:lang w:val="en-US" w:eastAsia="zh-CN" w:bidi="ar"/>
        </w:rPr>
        <w:t>主题演讲比赛高校组报名表</w:t>
      </w:r>
    </w:p>
    <w:p w14:paraId="55868A6E">
      <w:pPr>
        <w:pStyle w:val="2"/>
        <w:jc w:val="center"/>
        <w:rPr>
          <w:rFonts w:hint="default" w:ascii="Times New Roman" w:hAnsi="Times New Roman" w:eastAsia="方正小标宋简体" w:cs="Times New Roman"/>
          <w:b w:val="0"/>
          <w:bCs w:val="0"/>
          <w:i w:val="0"/>
          <w:iCs w:val="0"/>
          <w:color w:val="000000"/>
          <w:kern w:val="0"/>
          <w:sz w:val="44"/>
          <w:szCs w:val="44"/>
          <w:u w:val="none"/>
          <w:lang w:val="en-US" w:eastAsia="zh-CN" w:bidi="ar"/>
        </w:rPr>
      </w:pPr>
    </w:p>
    <w:p w14:paraId="51C78464">
      <w:pPr>
        <w:pStyle w:val="2"/>
        <w:jc w:val="left"/>
        <w:rPr>
          <w:rFonts w:hint="eastAsia" w:ascii="仿宋_GB2312" w:hAnsi="仿宋_GB2312" w:eastAsia="仿宋_GB2312" w:cs="仿宋_GB2312"/>
          <w:color w:val="000000"/>
          <w:kern w:val="0"/>
          <w:sz w:val="44"/>
          <w:szCs w:val="44"/>
          <w:lang w:val="en-US" w:eastAsia="zh-CN" w:bidi="ar"/>
        </w:rPr>
      </w:pPr>
      <w:r>
        <w:rPr>
          <w:rStyle w:val="10"/>
          <w:rFonts w:hint="eastAsia" w:ascii="仿宋_GB2312" w:hAnsi="仿宋_GB2312" w:eastAsia="仿宋_GB2312" w:cs="仿宋_GB2312"/>
          <w:lang w:val="en-US" w:eastAsia="zh-CN" w:bidi="ar"/>
        </w:rPr>
        <w:t>学校名称：(公章)</w:t>
      </w:r>
      <w:r>
        <w:rPr>
          <w:rStyle w:val="11"/>
          <w:rFonts w:hint="eastAsia" w:ascii="仿宋_GB2312" w:hAnsi="仿宋_GB2312" w:eastAsia="仿宋_GB2312" w:cs="仿宋_GB2312"/>
          <w:lang w:val="en-US" w:eastAsia="zh-CN" w:bidi="ar"/>
        </w:rPr>
        <w:t xml:space="preserve">                       </w:t>
      </w:r>
      <w:r>
        <w:rPr>
          <w:rStyle w:val="10"/>
          <w:rFonts w:hint="eastAsia" w:ascii="仿宋_GB2312" w:hAnsi="仿宋_GB2312" w:eastAsia="仿宋_GB2312" w:cs="仿宋_GB2312"/>
          <w:lang w:val="en-US" w:eastAsia="zh-CN" w:bidi="ar"/>
        </w:rPr>
        <w:t>填报人：</w:t>
      </w:r>
      <w:r>
        <w:rPr>
          <w:rStyle w:val="12"/>
          <w:rFonts w:hint="eastAsia" w:ascii="仿宋_GB2312" w:hAnsi="仿宋_GB2312" w:eastAsia="仿宋_GB2312" w:cs="仿宋_GB2312"/>
          <w:u w:val="none"/>
          <w:lang w:val="en-US" w:eastAsia="zh-CN" w:bidi="ar"/>
        </w:rPr>
        <w:t xml:space="preserve">                   </w:t>
      </w:r>
      <w:r>
        <w:rPr>
          <w:rStyle w:val="11"/>
          <w:rFonts w:hint="eastAsia" w:ascii="仿宋_GB2312" w:hAnsi="仿宋_GB2312" w:eastAsia="仿宋_GB2312" w:cs="仿宋_GB2312"/>
          <w:u w:val="none"/>
          <w:lang w:val="en-US" w:eastAsia="zh-CN" w:bidi="ar"/>
        </w:rPr>
        <w:t xml:space="preserve"> </w:t>
      </w:r>
      <w:r>
        <w:rPr>
          <w:rStyle w:val="10"/>
          <w:rFonts w:hint="eastAsia" w:ascii="仿宋_GB2312" w:hAnsi="仿宋_GB2312" w:eastAsia="仿宋_GB2312" w:cs="仿宋_GB2312"/>
          <w:lang w:val="en-US" w:eastAsia="zh-CN" w:bidi="ar"/>
        </w:rPr>
        <w:t>联系电话：</w:t>
      </w:r>
      <w:r>
        <w:rPr>
          <w:rStyle w:val="12"/>
          <w:rFonts w:hint="eastAsia" w:ascii="仿宋_GB2312" w:hAnsi="仿宋_GB2312" w:eastAsia="仿宋_GB2312" w:cs="仿宋_GB2312"/>
          <w:u w:val="none"/>
          <w:lang w:val="en-US" w:eastAsia="zh-CN" w:bidi="ar"/>
        </w:rPr>
        <w:t xml:space="preserve">                    </w:t>
      </w:r>
    </w:p>
    <w:p w14:paraId="5C791762">
      <w:pPr>
        <w:pStyle w:val="2"/>
        <w:rPr>
          <w:rFonts w:hint="eastAsia" w:ascii="仿宋_GB2312" w:hAnsi="仿宋_GB2312" w:eastAsia="仿宋_GB2312" w:cs="仿宋_GB2312"/>
          <w:lang w:val="en-US" w:eastAsia="zh-CN"/>
        </w:rPr>
      </w:pPr>
    </w:p>
    <w:tbl>
      <w:tblPr>
        <w:tblStyle w:val="5"/>
        <w:tblW w:w="13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1868"/>
        <w:gridCol w:w="869"/>
        <w:gridCol w:w="1186"/>
        <w:gridCol w:w="1845"/>
        <w:gridCol w:w="1432"/>
        <w:gridCol w:w="1481"/>
        <w:gridCol w:w="867"/>
        <w:gridCol w:w="1533"/>
        <w:gridCol w:w="1883"/>
      </w:tblGrid>
      <w:tr w14:paraId="64E2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829" w:type="dxa"/>
            <w:tcBorders>
              <w:top w:val="single" w:color="000000" w:sz="12" w:space="0"/>
              <w:left w:val="single" w:color="000000" w:sz="12" w:space="0"/>
              <w:bottom w:val="single" w:color="000000" w:sz="6" w:space="0"/>
              <w:right w:val="single" w:color="000000" w:sz="6" w:space="0"/>
            </w:tcBorders>
            <w:noWrap w:val="0"/>
            <w:vAlign w:val="center"/>
          </w:tcPr>
          <w:p w14:paraId="2AAAB53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序号</w:t>
            </w:r>
          </w:p>
        </w:tc>
        <w:tc>
          <w:tcPr>
            <w:tcW w:w="1868" w:type="dxa"/>
            <w:tcBorders>
              <w:top w:val="single" w:color="000000" w:sz="12" w:space="0"/>
              <w:left w:val="single" w:color="000000" w:sz="6" w:space="0"/>
              <w:bottom w:val="single" w:color="000000" w:sz="6" w:space="0"/>
              <w:right w:val="single" w:color="000000" w:sz="6" w:space="0"/>
            </w:tcBorders>
            <w:noWrap w:val="0"/>
            <w:vAlign w:val="center"/>
          </w:tcPr>
          <w:p w14:paraId="263F700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选手姓名</w:t>
            </w:r>
          </w:p>
        </w:tc>
        <w:tc>
          <w:tcPr>
            <w:tcW w:w="869" w:type="dxa"/>
            <w:tcBorders>
              <w:top w:val="single" w:color="000000" w:sz="12" w:space="0"/>
              <w:left w:val="single" w:color="000000" w:sz="6" w:space="0"/>
              <w:bottom w:val="single" w:color="000000" w:sz="6" w:space="0"/>
              <w:right w:val="single" w:color="000000" w:sz="6" w:space="0"/>
            </w:tcBorders>
            <w:noWrap w:val="0"/>
            <w:vAlign w:val="center"/>
          </w:tcPr>
          <w:p w14:paraId="28E4957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性别</w:t>
            </w:r>
          </w:p>
        </w:tc>
        <w:tc>
          <w:tcPr>
            <w:tcW w:w="1186" w:type="dxa"/>
            <w:tcBorders>
              <w:top w:val="single" w:color="000000" w:sz="12" w:space="0"/>
              <w:left w:val="single" w:color="000000" w:sz="6" w:space="0"/>
              <w:bottom w:val="single" w:color="000000" w:sz="6" w:space="0"/>
              <w:right w:val="single" w:color="000000" w:sz="6" w:space="0"/>
            </w:tcBorders>
            <w:noWrap w:val="0"/>
            <w:vAlign w:val="center"/>
          </w:tcPr>
          <w:p w14:paraId="758738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民族</w:t>
            </w:r>
          </w:p>
        </w:tc>
        <w:tc>
          <w:tcPr>
            <w:tcW w:w="1845" w:type="dxa"/>
            <w:tcBorders>
              <w:top w:val="single" w:color="000000" w:sz="12" w:space="0"/>
              <w:left w:val="single" w:color="000000" w:sz="6" w:space="0"/>
              <w:bottom w:val="single" w:color="000000" w:sz="6" w:space="0"/>
              <w:right w:val="single" w:color="000000" w:sz="6" w:space="0"/>
            </w:tcBorders>
            <w:noWrap w:val="0"/>
            <w:vAlign w:val="center"/>
          </w:tcPr>
          <w:p w14:paraId="76C04EB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年级(专业)</w:t>
            </w:r>
          </w:p>
        </w:tc>
        <w:tc>
          <w:tcPr>
            <w:tcW w:w="1432" w:type="dxa"/>
            <w:tcBorders>
              <w:top w:val="single" w:color="000000" w:sz="12" w:space="0"/>
              <w:left w:val="single" w:color="000000" w:sz="6" w:space="0"/>
              <w:bottom w:val="single" w:color="000000" w:sz="6" w:space="0"/>
              <w:right w:val="single" w:color="000000" w:sz="6" w:space="0"/>
            </w:tcBorders>
            <w:noWrap w:val="0"/>
            <w:vAlign w:val="center"/>
          </w:tcPr>
          <w:p w14:paraId="1E024B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联系方式</w:t>
            </w:r>
          </w:p>
        </w:tc>
        <w:tc>
          <w:tcPr>
            <w:tcW w:w="1481" w:type="dxa"/>
            <w:tcBorders>
              <w:top w:val="single" w:color="000000" w:sz="12" w:space="0"/>
              <w:left w:val="single" w:color="000000" w:sz="6" w:space="0"/>
              <w:bottom w:val="single" w:color="000000" w:sz="6" w:space="0"/>
              <w:right w:val="single" w:color="000000" w:sz="6" w:space="0"/>
            </w:tcBorders>
            <w:noWrap w:val="0"/>
            <w:vAlign w:val="center"/>
          </w:tcPr>
          <w:p w14:paraId="6AC442D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指导老师</w:t>
            </w:r>
          </w:p>
          <w:p w14:paraId="1C5EA9E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(1人)</w:t>
            </w:r>
          </w:p>
        </w:tc>
        <w:tc>
          <w:tcPr>
            <w:tcW w:w="867" w:type="dxa"/>
            <w:tcBorders>
              <w:top w:val="single" w:color="000000" w:sz="12" w:space="0"/>
              <w:left w:val="single" w:color="000000" w:sz="6" w:space="0"/>
              <w:bottom w:val="single" w:color="000000" w:sz="6" w:space="0"/>
              <w:right w:val="single" w:color="000000" w:sz="6" w:space="0"/>
            </w:tcBorders>
            <w:noWrap w:val="0"/>
            <w:vAlign w:val="center"/>
          </w:tcPr>
          <w:p w14:paraId="0A1CBF6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性别</w:t>
            </w:r>
          </w:p>
        </w:tc>
        <w:tc>
          <w:tcPr>
            <w:tcW w:w="1533" w:type="dxa"/>
            <w:tcBorders>
              <w:top w:val="single" w:color="000000" w:sz="12" w:space="0"/>
              <w:left w:val="single" w:color="000000" w:sz="6" w:space="0"/>
              <w:bottom w:val="single" w:color="000000" w:sz="6" w:space="0"/>
              <w:right w:val="single" w:color="000000" w:sz="6" w:space="0"/>
            </w:tcBorders>
            <w:noWrap w:val="0"/>
            <w:vAlign w:val="center"/>
          </w:tcPr>
          <w:p w14:paraId="535E19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联系方式</w:t>
            </w:r>
          </w:p>
        </w:tc>
        <w:tc>
          <w:tcPr>
            <w:tcW w:w="1883" w:type="dxa"/>
            <w:tcBorders>
              <w:top w:val="single" w:color="000000" w:sz="12" w:space="0"/>
              <w:left w:val="single" w:color="000000" w:sz="6" w:space="0"/>
              <w:bottom w:val="single" w:color="000000" w:sz="6" w:space="0"/>
              <w:right w:val="single" w:color="000000" w:sz="12" w:space="0"/>
            </w:tcBorders>
            <w:noWrap w:val="0"/>
            <w:vAlign w:val="center"/>
          </w:tcPr>
          <w:p w14:paraId="26B5571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演讲题目</w:t>
            </w:r>
          </w:p>
        </w:tc>
      </w:tr>
      <w:tr w14:paraId="202E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29" w:type="dxa"/>
            <w:tcBorders>
              <w:top w:val="single" w:color="000000" w:sz="6" w:space="0"/>
              <w:left w:val="single" w:color="000000" w:sz="12" w:space="0"/>
              <w:bottom w:val="single" w:color="000000" w:sz="12" w:space="0"/>
              <w:right w:val="single" w:color="000000" w:sz="6" w:space="0"/>
            </w:tcBorders>
            <w:noWrap/>
            <w:vAlign w:val="center"/>
          </w:tcPr>
          <w:p w14:paraId="516FFC8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868" w:type="dxa"/>
            <w:tcBorders>
              <w:top w:val="single" w:color="000000" w:sz="6" w:space="0"/>
              <w:left w:val="single" w:color="000000" w:sz="6" w:space="0"/>
              <w:bottom w:val="single" w:color="000000" w:sz="12" w:space="0"/>
              <w:right w:val="single" w:color="000000" w:sz="6" w:space="0"/>
            </w:tcBorders>
            <w:noWrap/>
            <w:vAlign w:val="center"/>
          </w:tcPr>
          <w:p w14:paraId="5C66E089">
            <w:pPr>
              <w:jc w:val="center"/>
              <w:rPr>
                <w:rFonts w:hint="eastAsia" w:ascii="仿宋_GB2312" w:hAnsi="仿宋_GB2312" w:eastAsia="仿宋_GB2312" w:cs="仿宋_GB2312"/>
                <w:i w:val="0"/>
                <w:iCs w:val="0"/>
                <w:color w:val="000000"/>
                <w:sz w:val="28"/>
                <w:szCs w:val="28"/>
                <w:u w:val="none"/>
              </w:rPr>
            </w:pPr>
          </w:p>
        </w:tc>
        <w:tc>
          <w:tcPr>
            <w:tcW w:w="869" w:type="dxa"/>
            <w:tcBorders>
              <w:top w:val="single" w:color="000000" w:sz="6" w:space="0"/>
              <w:left w:val="single" w:color="000000" w:sz="6" w:space="0"/>
              <w:bottom w:val="single" w:color="000000" w:sz="12" w:space="0"/>
              <w:right w:val="single" w:color="000000" w:sz="6" w:space="0"/>
            </w:tcBorders>
            <w:noWrap/>
            <w:vAlign w:val="center"/>
          </w:tcPr>
          <w:p w14:paraId="73830315">
            <w:pPr>
              <w:jc w:val="center"/>
              <w:rPr>
                <w:rFonts w:hint="eastAsia" w:ascii="仿宋_GB2312" w:hAnsi="仿宋_GB2312" w:eastAsia="仿宋_GB2312" w:cs="仿宋_GB2312"/>
                <w:i w:val="0"/>
                <w:iCs w:val="0"/>
                <w:color w:val="000000"/>
                <w:sz w:val="28"/>
                <w:szCs w:val="28"/>
                <w:u w:val="none"/>
              </w:rPr>
            </w:pPr>
          </w:p>
        </w:tc>
        <w:tc>
          <w:tcPr>
            <w:tcW w:w="1186" w:type="dxa"/>
            <w:tcBorders>
              <w:top w:val="single" w:color="000000" w:sz="6" w:space="0"/>
              <w:left w:val="single" w:color="000000" w:sz="6" w:space="0"/>
              <w:bottom w:val="single" w:color="000000" w:sz="12" w:space="0"/>
              <w:right w:val="single" w:color="000000" w:sz="6" w:space="0"/>
            </w:tcBorders>
            <w:noWrap/>
            <w:vAlign w:val="center"/>
          </w:tcPr>
          <w:p w14:paraId="7D6A39B3">
            <w:pPr>
              <w:jc w:val="center"/>
              <w:rPr>
                <w:rFonts w:hint="eastAsia" w:ascii="仿宋_GB2312" w:hAnsi="仿宋_GB2312" w:eastAsia="仿宋_GB2312" w:cs="仿宋_GB2312"/>
                <w:i w:val="0"/>
                <w:iCs w:val="0"/>
                <w:color w:val="000000"/>
                <w:sz w:val="28"/>
                <w:szCs w:val="28"/>
                <w:u w:val="none"/>
              </w:rPr>
            </w:pPr>
          </w:p>
        </w:tc>
        <w:tc>
          <w:tcPr>
            <w:tcW w:w="1845" w:type="dxa"/>
            <w:tcBorders>
              <w:top w:val="single" w:color="000000" w:sz="6" w:space="0"/>
              <w:left w:val="single" w:color="000000" w:sz="6" w:space="0"/>
              <w:bottom w:val="single" w:color="000000" w:sz="12" w:space="0"/>
              <w:right w:val="single" w:color="000000" w:sz="6" w:space="0"/>
            </w:tcBorders>
            <w:noWrap/>
            <w:vAlign w:val="center"/>
          </w:tcPr>
          <w:p w14:paraId="6ADC2635">
            <w:pPr>
              <w:jc w:val="center"/>
              <w:rPr>
                <w:rFonts w:hint="eastAsia" w:ascii="仿宋_GB2312" w:hAnsi="仿宋_GB2312" w:eastAsia="仿宋_GB2312" w:cs="仿宋_GB2312"/>
                <w:i w:val="0"/>
                <w:iCs w:val="0"/>
                <w:color w:val="000000"/>
                <w:sz w:val="28"/>
                <w:szCs w:val="28"/>
                <w:u w:val="none"/>
              </w:rPr>
            </w:pPr>
          </w:p>
        </w:tc>
        <w:tc>
          <w:tcPr>
            <w:tcW w:w="1432" w:type="dxa"/>
            <w:tcBorders>
              <w:top w:val="single" w:color="000000" w:sz="6" w:space="0"/>
              <w:left w:val="single" w:color="000000" w:sz="6" w:space="0"/>
              <w:bottom w:val="single" w:color="000000" w:sz="12" w:space="0"/>
              <w:right w:val="single" w:color="000000" w:sz="6" w:space="0"/>
            </w:tcBorders>
            <w:noWrap w:val="0"/>
            <w:vAlign w:val="center"/>
          </w:tcPr>
          <w:p w14:paraId="60CDD445">
            <w:pPr>
              <w:jc w:val="center"/>
              <w:rPr>
                <w:rFonts w:hint="eastAsia" w:ascii="仿宋_GB2312" w:hAnsi="仿宋_GB2312" w:eastAsia="仿宋_GB2312" w:cs="仿宋_GB2312"/>
                <w:i w:val="0"/>
                <w:iCs w:val="0"/>
                <w:color w:val="000000"/>
                <w:sz w:val="28"/>
                <w:szCs w:val="28"/>
                <w:u w:val="none"/>
              </w:rPr>
            </w:pPr>
          </w:p>
        </w:tc>
        <w:tc>
          <w:tcPr>
            <w:tcW w:w="1481" w:type="dxa"/>
            <w:tcBorders>
              <w:top w:val="single" w:color="000000" w:sz="6" w:space="0"/>
              <w:left w:val="single" w:color="000000" w:sz="6" w:space="0"/>
              <w:bottom w:val="single" w:color="000000" w:sz="12" w:space="0"/>
              <w:right w:val="single" w:color="000000" w:sz="6" w:space="0"/>
            </w:tcBorders>
            <w:noWrap/>
            <w:vAlign w:val="center"/>
          </w:tcPr>
          <w:p w14:paraId="2B447B0E">
            <w:pPr>
              <w:jc w:val="center"/>
              <w:rPr>
                <w:rFonts w:hint="eastAsia" w:ascii="仿宋_GB2312" w:hAnsi="仿宋_GB2312" w:eastAsia="仿宋_GB2312" w:cs="仿宋_GB2312"/>
                <w:i w:val="0"/>
                <w:iCs w:val="0"/>
                <w:color w:val="000000"/>
                <w:sz w:val="28"/>
                <w:szCs w:val="28"/>
                <w:u w:val="none"/>
              </w:rPr>
            </w:pPr>
          </w:p>
        </w:tc>
        <w:tc>
          <w:tcPr>
            <w:tcW w:w="867" w:type="dxa"/>
            <w:tcBorders>
              <w:top w:val="single" w:color="000000" w:sz="6" w:space="0"/>
              <w:left w:val="single" w:color="000000" w:sz="6" w:space="0"/>
              <w:bottom w:val="single" w:color="000000" w:sz="12" w:space="0"/>
              <w:right w:val="single" w:color="000000" w:sz="6" w:space="0"/>
            </w:tcBorders>
            <w:noWrap/>
            <w:vAlign w:val="center"/>
          </w:tcPr>
          <w:p w14:paraId="0A14F318">
            <w:pPr>
              <w:jc w:val="center"/>
              <w:rPr>
                <w:rFonts w:hint="eastAsia" w:ascii="仿宋_GB2312" w:hAnsi="仿宋_GB2312" w:eastAsia="仿宋_GB2312" w:cs="仿宋_GB2312"/>
                <w:i w:val="0"/>
                <w:iCs w:val="0"/>
                <w:color w:val="000000"/>
                <w:sz w:val="28"/>
                <w:szCs w:val="28"/>
                <w:u w:val="none"/>
              </w:rPr>
            </w:pPr>
          </w:p>
        </w:tc>
        <w:tc>
          <w:tcPr>
            <w:tcW w:w="1533" w:type="dxa"/>
            <w:tcBorders>
              <w:top w:val="single" w:color="000000" w:sz="6" w:space="0"/>
              <w:left w:val="single" w:color="000000" w:sz="6" w:space="0"/>
              <w:bottom w:val="single" w:color="000000" w:sz="12" w:space="0"/>
              <w:right w:val="single" w:color="000000" w:sz="6" w:space="0"/>
            </w:tcBorders>
            <w:noWrap/>
            <w:vAlign w:val="center"/>
          </w:tcPr>
          <w:p w14:paraId="3A617B03">
            <w:pPr>
              <w:jc w:val="center"/>
              <w:rPr>
                <w:rFonts w:hint="eastAsia" w:ascii="仿宋_GB2312" w:hAnsi="仿宋_GB2312" w:eastAsia="仿宋_GB2312" w:cs="仿宋_GB2312"/>
                <w:i w:val="0"/>
                <w:iCs w:val="0"/>
                <w:color w:val="000000"/>
                <w:sz w:val="28"/>
                <w:szCs w:val="28"/>
                <w:u w:val="none"/>
              </w:rPr>
            </w:pPr>
          </w:p>
        </w:tc>
        <w:tc>
          <w:tcPr>
            <w:tcW w:w="1883" w:type="dxa"/>
            <w:tcBorders>
              <w:top w:val="single" w:color="000000" w:sz="6" w:space="0"/>
              <w:left w:val="single" w:color="000000" w:sz="6" w:space="0"/>
              <w:bottom w:val="single" w:color="000000" w:sz="12" w:space="0"/>
              <w:right w:val="single" w:color="000000" w:sz="12" w:space="0"/>
            </w:tcBorders>
            <w:noWrap/>
            <w:vAlign w:val="center"/>
          </w:tcPr>
          <w:p w14:paraId="6A460141">
            <w:pPr>
              <w:jc w:val="center"/>
              <w:rPr>
                <w:rFonts w:hint="eastAsia" w:ascii="仿宋_GB2312" w:hAnsi="仿宋_GB2312" w:eastAsia="仿宋_GB2312" w:cs="仿宋_GB2312"/>
                <w:i w:val="0"/>
                <w:iCs w:val="0"/>
                <w:color w:val="000000"/>
                <w:sz w:val="28"/>
                <w:szCs w:val="28"/>
                <w:u w:val="none"/>
              </w:rPr>
            </w:pPr>
          </w:p>
        </w:tc>
      </w:tr>
    </w:tbl>
    <w:p w14:paraId="35C57C05">
      <w:pPr>
        <w:pStyle w:val="2"/>
        <w:rPr>
          <w:rFonts w:hint="eastAsia" w:ascii="仿宋_GB2312" w:hAnsi="仿宋_GB2312" w:eastAsia="仿宋_GB2312" w:cs="仿宋_GB2312"/>
          <w:lang w:val="en-US" w:eastAsia="zh-CN"/>
        </w:rPr>
      </w:pPr>
    </w:p>
    <w:p w14:paraId="361C4802">
      <w:pPr>
        <w:keepNext w:val="0"/>
        <w:keepLines w:val="0"/>
        <w:pageBreakBefore w:val="0"/>
        <w:widowControl w:val="0"/>
        <w:shd w:val="clear" w:color="auto" w:fill="FFFFFF"/>
        <w:kinsoku/>
        <w:wordWrap/>
        <w:overflowPunct/>
        <w:topLinePunct w:val="0"/>
        <w:autoSpaceDE/>
        <w:autoSpaceDN/>
        <w:bidi w:val="0"/>
        <w:adjustRightInd/>
        <w:snapToGrid w:val="0"/>
        <w:spacing w:before="157" w:beforeLines="50" w:line="240" w:lineRule="auto"/>
        <w:textAlignment w:val="auto"/>
        <w:rPr>
          <w:rStyle w:val="10"/>
          <w:rFonts w:hint="eastAsia" w:ascii="仿宋_GB2312" w:hAnsi="仿宋_GB2312" w:eastAsia="仿宋_GB2312" w:cs="仿宋_GB2312"/>
          <w:color w:val="000000"/>
          <w:sz w:val="24"/>
          <w:szCs w:val="24"/>
          <w:lang w:val="en-US" w:eastAsia="zh-CN" w:bidi="ar"/>
        </w:rPr>
        <w:sectPr>
          <w:pgSz w:w="16838" w:h="11909" w:orient="landscape"/>
          <w:pgMar w:top="1701" w:right="1474" w:bottom="1587" w:left="1587" w:header="851" w:footer="1020" w:gutter="0"/>
          <w:pgBorders>
            <w:top w:val="none" w:sz="0" w:space="0"/>
            <w:left w:val="none" w:sz="0" w:space="0"/>
            <w:bottom w:val="none" w:sz="0" w:space="0"/>
            <w:right w:val="none" w:sz="0" w:space="0"/>
          </w:pgBorders>
          <w:cols w:space="720" w:num="1"/>
          <w:titlePg/>
          <w:rtlGutter w:val="0"/>
          <w:docGrid w:linePitch="360" w:charSpace="0"/>
        </w:sectPr>
      </w:pPr>
      <w:r>
        <w:rPr>
          <w:rStyle w:val="10"/>
          <w:rFonts w:hint="eastAsia" w:ascii="仿宋_GB2312" w:hAnsi="仿宋_GB2312" w:eastAsia="仿宋_GB2312" w:cs="仿宋_GB2312"/>
          <w:color w:val="000000"/>
          <w:sz w:val="24"/>
          <w:szCs w:val="24"/>
          <w:lang w:val="en-US" w:eastAsia="zh-CN" w:bidi="ar"/>
        </w:rPr>
        <w:t>注：电子档标题统一命名为：活动类别+推荐高校+报名表。</w:t>
      </w:r>
    </w:p>
    <w:p w14:paraId="0264D2E6">
      <w:pPr>
        <w:shd w:val="clear" w:color="auto" w:fill="FFFFFF"/>
        <w:spacing w:line="36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附件3</w:t>
      </w:r>
    </w:p>
    <w:p w14:paraId="1757718A">
      <w:pPr>
        <w:pStyle w:val="3"/>
        <w:jc w:val="center"/>
        <w:rPr>
          <w:rFonts w:hint="default" w:ascii="Times New Roman" w:hAnsi="Times New Roman" w:eastAsia="方正小标宋简体" w:cs="Times New Roman"/>
          <w:b w:val="0"/>
          <w:bCs w:val="0"/>
          <w:sz w:val="36"/>
          <w:szCs w:val="36"/>
        </w:rPr>
      </w:pPr>
      <w:r>
        <w:rPr>
          <w:rFonts w:hint="eastAsia" w:ascii="方正小标宋简体" w:hAnsi="方正小标宋简体" w:eastAsia="方正小标宋简体" w:cs="方正小标宋简体"/>
          <w:b w:val="0"/>
          <w:bCs w:val="0"/>
          <w:spacing w:val="0"/>
          <w:sz w:val="36"/>
          <w:szCs w:val="36"/>
        </w:rPr>
        <w:t xml:space="preserve">恰同学少年 </w:t>
      </w:r>
      <w:r>
        <w:rPr>
          <w:rFonts w:hint="eastAsia" w:ascii="方正小标宋简体" w:hAnsi="方正小标宋简体" w:eastAsia="方正小标宋简体" w:cs="方正小标宋简体"/>
          <w:b w:val="0"/>
          <w:bCs w:val="0"/>
          <w:spacing w:val="0"/>
          <w:sz w:val="36"/>
          <w:szCs w:val="36"/>
          <w:lang w:val="en-US" w:eastAsia="zh-CN"/>
        </w:rPr>
        <w:t xml:space="preserve"> </w:t>
      </w:r>
      <w:r>
        <w:rPr>
          <w:rFonts w:hint="eastAsia" w:ascii="方正小标宋简体" w:hAnsi="方正小标宋简体" w:eastAsia="方正小标宋简体" w:cs="方正小标宋简体"/>
          <w:b w:val="0"/>
          <w:bCs w:val="0"/>
          <w:spacing w:val="0"/>
          <w:sz w:val="36"/>
          <w:szCs w:val="36"/>
          <w:lang w:eastAsia="zh-CN"/>
        </w:rPr>
        <w:t>筑</w:t>
      </w:r>
      <w:r>
        <w:rPr>
          <w:rFonts w:hint="eastAsia" w:ascii="方正小标宋简体" w:hAnsi="方正小标宋简体" w:eastAsia="方正小标宋简体" w:cs="方正小标宋简体"/>
          <w:b w:val="0"/>
          <w:bCs w:val="0"/>
          <w:spacing w:val="0"/>
          <w:sz w:val="36"/>
          <w:szCs w:val="36"/>
        </w:rPr>
        <w:t>复兴之梦</w:t>
      </w:r>
      <w:r>
        <w:rPr>
          <w:rFonts w:hint="eastAsia" w:ascii="方正小标宋简体" w:hAnsi="方正小标宋简体" w:eastAsia="方正小标宋简体" w:cs="方正小标宋简体"/>
          <w:b w:val="0"/>
          <w:bCs w:val="0"/>
          <w:spacing w:val="0"/>
          <w:sz w:val="36"/>
          <w:szCs w:val="36"/>
          <w:lang w:val="en-US" w:eastAsia="zh-CN"/>
        </w:rPr>
        <w:t xml:space="preserve">  </w:t>
      </w:r>
      <w:r>
        <w:rPr>
          <w:rFonts w:hint="default" w:ascii="Times New Roman" w:hAnsi="Times New Roman" w:eastAsia="方正小标宋简体" w:cs="Times New Roman"/>
          <w:b w:val="0"/>
          <w:bCs w:val="0"/>
          <w:sz w:val="36"/>
          <w:szCs w:val="36"/>
        </w:rPr>
        <w:t>2025年湖南省高校铸牢中华民族共同体意识主题体验交流系列活动</w:t>
      </w:r>
    </w:p>
    <w:p w14:paraId="7E63DCE5">
      <w:pPr>
        <w:shd w:val="clear" w:color="auto" w:fill="FFFFFF"/>
        <w:tabs>
          <w:tab w:val="right" w:pos="8730"/>
        </w:tabs>
        <w:spacing w:line="600" w:lineRule="exact"/>
        <w:jc w:val="center"/>
        <w:outlineLvl w:val="9"/>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w:t>
      </w:r>
      <w:r>
        <w:rPr>
          <w:rFonts w:hint="eastAsia" w:eastAsia="方正小标宋简体" w:cs="Times New Roman"/>
          <w:b w:val="0"/>
          <w:bCs w:val="0"/>
          <w:sz w:val="36"/>
          <w:szCs w:val="36"/>
          <w:lang w:val="en-US" w:eastAsia="zh-CN"/>
        </w:rPr>
        <w:t xml:space="preserve"> </w:t>
      </w:r>
      <w:r>
        <w:rPr>
          <w:rFonts w:hint="default" w:ascii="Times New Roman" w:hAnsi="Times New Roman" w:eastAsia="方正小标宋简体" w:cs="Times New Roman"/>
          <w:b w:val="0"/>
          <w:bCs w:val="0"/>
          <w:sz w:val="36"/>
          <w:szCs w:val="36"/>
        </w:rPr>
        <w:t>短视频大赛报名表</w:t>
      </w:r>
    </w:p>
    <w:p w14:paraId="56386B13">
      <w:pPr>
        <w:rPr>
          <w:rFonts w:hint="eastAsia"/>
        </w:rPr>
      </w:pPr>
    </w:p>
    <w:p w14:paraId="515857EF">
      <w:pPr>
        <w:keepNext w:val="0"/>
        <w:keepLines w:val="0"/>
        <w:pageBreakBefore w:val="0"/>
        <w:widowControl w:val="0"/>
        <w:tabs>
          <w:tab w:val="right" w:pos="8730"/>
        </w:tabs>
        <w:kinsoku/>
        <w:wordWrap/>
        <w:overflowPunct/>
        <w:topLinePunct w:val="0"/>
        <w:autoSpaceDE/>
        <w:autoSpaceDN/>
        <w:bidi w:val="0"/>
        <w:adjustRightInd/>
        <w:snapToGrid w:val="0"/>
        <w:spacing w:before="157" w:beforeLines="50" w:after="157" w:afterLines="50" w:line="240" w:lineRule="auto"/>
        <w:jc w:val="both"/>
        <w:textAlignment w:val="auto"/>
        <w:outlineLvl w:val="0"/>
        <w:rPr>
          <w:rFonts w:hint="eastAsia" w:ascii="仿宋_GB2312" w:hAnsi="仿宋_GB2312" w:eastAsia="仿宋_GB2312" w:cs="仿宋_GB2312"/>
          <w:b/>
          <w:color w:val="000000"/>
          <w:sz w:val="28"/>
          <w:szCs w:val="28"/>
        </w:rPr>
      </w:pPr>
      <w:r>
        <w:rPr>
          <w:rFonts w:hint="eastAsia" w:ascii="仿宋_GB2312" w:hAnsi="仿宋_GB2312" w:eastAsia="仿宋_GB2312" w:cs="仿宋_GB2312"/>
          <w:kern w:val="0"/>
          <w:sz w:val="28"/>
          <w:szCs w:val="28"/>
          <w:lang w:val="en-US" w:eastAsia="zh-CN"/>
        </w:rPr>
        <w:t>部门(单位)</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公章</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填报人：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p>
    <w:tbl>
      <w:tblPr>
        <w:tblStyle w:val="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2725"/>
        <w:gridCol w:w="1546"/>
        <w:gridCol w:w="2496"/>
      </w:tblGrid>
      <w:tr w14:paraId="283F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51" w:type="dxa"/>
            <w:tcBorders>
              <w:top w:val="single" w:color="auto" w:sz="12" w:space="0"/>
              <w:left w:val="single" w:color="auto" w:sz="12" w:space="0"/>
              <w:bottom w:val="single" w:color="auto" w:sz="6" w:space="0"/>
              <w:right w:val="single" w:color="auto" w:sz="6" w:space="0"/>
            </w:tcBorders>
            <w:noWrap w:val="0"/>
            <w:vAlign w:val="center"/>
          </w:tcPr>
          <w:p w14:paraId="035169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主创姓名</w:t>
            </w:r>
          </w:p>
        </w:tc>
        <w:tc>
          <w:tcPr>
            <w:tcW w:w="2725" w:type="dxa"/>
            <w:tcBorders>
              <w:top w:val="single" w:color="auto" w:sz="12" w:space="0"/>
              <w:left w:val="single" w:color="auto" w:sz="6" w:space="0"/>
              <w:bottom w:val="single" w:color="auto" w:sz="6" w:space="0"/>
              <w:right w:val="single" w:color="auto" w:sz="6" w:space="0"/>
            </w:tcBorders>
            <w:noWrap w:val="0"/>
            <w:vAlign w:val="center"/>
          </w:tcPr>
          <w:p w14:paraId="5EA708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tc>
        <w:tc>
          <w:tcPr>
            <w:tcW w:w="1546" w:type="dxa"/>
            <w:tcBorders>
              <w:top w:val="single" w:color="auto" w:sz="12" w:space="0"/>
              <w:left w:val="single" w:color="auto" w:sz="6" w:space="0"/>
              <w:bottom w:val="single" w:color="auto" w:sz="6" w:space="0"/>
              <w:right w:val="single" w:color="auto" w:sz="6" w:space="0"/>
            </w:tcBorders>
            <w:noWrap w:val="0"/>
            <w:vAlign w:val="center"/>
          </w:tcPr>
          <w:p w14:paraId="4A7F88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2496" w:type="dxa"/>
            <w:tcBorders>
              <w:top w:val="single" w:color="auto" w:sz="12" w:space="0"/>
              <w:left w:val="single" w:color="auto" w:sz="6" w:space="0"/>
              <w:bottom w:val="single" w:color="auto" w:sz="6" w:space="0"/>
              <w:right w:val="single" w:color="auto" w:sz="12" w:space="0"/>
            </w:tcBorders>
            <w:noWrap w:val="0"/>
            <w:vAlign w:val="center"/>
          </w:tcPr>
          <w:p w14:paraId="6D0B2DD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tc>
      </w:tr>
      <w:tr w14:paraId="1249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51" w:type="dxa"/>
            <w:tcBorders>
              <w:top w:val="single" w:color="auto" w:sz="6" w:space="0"/>
              <w:left w:val="single" w:color="auto" w:sz="12" w:space="0"/>
              <w:bottom w:val="single" w:color="auto" w:sz="6" w:space="0"/>
              <w:right w:val="single" w:color="auto" w:sz="6" w:space="0"/>
            </w:tcBorders>
            <w:noWrap w:val="0"/>
            <w:vAlign w:val="center"/>
          </w:tcPr>
          <w:p w14:paraId="4A871B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2725" w:type="dxa"/>
            <w:tcBorders>
              <w:top w:val="single" w:color="auto" w:sz="6" w:space="0"/>
              <w:left w:val="single" w:color="auto" w:sz="6" w:space="0"/>
              <w:bottom w:val="single" w:color="auto" w:sz="6" w:space="0"/>
              <w:right w:val="single" w:color="auto" w:sz="6" w:space="0"/>
            </w:tcBorders>
            <w:noWrap w:val="0"/>
            <w:vAlign w:val="center"/>
          </w:tcPr>
          <w:p w14:paraId="2A9A0F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tc>
        <w:tc>
          <w:tcPr>
            <w:tcW w:w="1546" w:type="dxa"/>
            <w:tcBorders>
              <w:top w:val="single" w:color="auto" w:sz="6" w:space="0"/>
              <w:left w:val="single" w:color="auto" w:sz="6" w:space="0"/>
              <w:bottom w:val="single" w:color="auto" w:sz="6" w:space="0"/>
              <w:right w:val="single" w:color="auto" w:sz="6" w:space="0"/>
            </w:tcBorders>
            <w:noWrap w:val="0"/>
            <w:vAlign w:val="center"/>
          </w:tcPr>
          <w:p w14:paraId="6C6E3A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民族</w:t>
            </w:r>
          </w:p>
        </w:tc>
        <w:tc>
          <w:tcPr>
            <w:tcW w:w="2496" w:type="dxa"/>
            <w:tcBorders>
              <w:top w:val="single" w:color="auto" w:sz="6" w:space="0"/>
              <w:left w:val="single" w:color="auto" w:sz="6" w:space="0"/>
              <w:bottom w:val="single" w:color="auto" w:sz="6" w:space="0"/>
              <w:right w:val="single" w:color="auto" w:sz="12" w:space="0"/>
            </w:tcBorders>
            <w:noWrap w:val="0"/>
            <w:vAlign w:val="center"/>
          </w:tcPr>
          <w:p w14:paraId="116B11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tc>
      </w:tr>
      <w:tr w14:paraId="5003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51" w:type="dxa"/>
            <w:tcBorders>
              <w:top w:val="single" w:color="auto" w:sz="6" w:space="0"/>
              <w:left w:val="single" w:color="auto" w:sz="12" w:space="0"/>
              <w:bottom w:val="single" w:color="auto" w:sz="6" w:space="0"/>
              <w:right w:val="single" w:color="auto" w:sz="6" w:space="0"/>
            </w:tcBorders>
            <w:noWrap w:val="0"/>
            <w:vAlign w:val="center"/>
          </w:tcPr>
          <w:p w14:paraId="0BE47A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年级</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专业</w:t>
            </w:r>
            <w:r>
              <w:rPr>
                <w:rFonts w:hint="eastAsia" w:ascii="仿宋_GB2312" w:hAnsi="仿宋_GB2312" w:eastAsia="仿宋_GB2312" w:cs="仿宋_GB2312"/>
                <w:color w:val="000000"/>
                <w:sz w:val="28"/>
                <w:szCs w:val="28"/>
                <w:lang w:eastAsia="zh-CN"/>
              </w:rPr>
              <w:t>)</w:t>
            </w:r>
          </w:p>
        </w:tc>
        <w:tc>
          <w:tcPr>
            <w:tcW w:w="2725" w:type="dxa"/>
            <w:tcBorders>
              <w:top w:val="single" w:color="auto" w:sz="6" w:space="0"/>
              <w:left w:val="single" w:color="auto" w:sz="6" w:space="0"/>
              <w:bottom w:val="single" w:color="auto" w:sz="6" w:space="0"/>
              <w:right w:val="single" w:color="auto" w:sz="6" w:space="0"/>
            </w:tcBorders>
            <w:noWrap w:val="0"/>
            <w:vAlign w:val="center"/>
          </w:tcPr>
          <w:p w14:paraId="40F393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tc>
        <w:tc>
          <w:tcPr>
            <w:tcW w:w="1546" w:type="dxa"/>
            <w:tcBorders>
              <w:top w:val="single" w:color="auto" w:sz="6" w:space="0"/>
              <w:left w:val="single" w:color="auto" w:sz="6" w:space="0"/>
              <w:bottom w:val="single" w:color="auto" w:sz="6" w:space="0"/>
              <w:right w:val="single" w:color="auto" w:sz="6" w:space="0"/>
            </w:tcBorders>
            <w:noWrap w:val="0"/>
            <w:vAlign w:val="center"/>
          </w:tcPr>
          <w:p w14:paraId="725069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作品时长</w:t>
            </w:r>
          </w:p>
        </w:tc>
        <w:tc>
          <w:tcPr>
            <w:tcW w:w="2496" w:type="dxa"/>
            <w:tcBorders>
              <w:top w:val="single" w:color="auto" w:sz="6" w:space="0"/>
              <w:left w:val="single" w:color="auto" w:sz="6" w:space="0"/>
              <w:bottom w:val="single" w:color="auto" w:sz="6" w:space="0"/>
              <w:right w:val="single" w:color="auto" w:sz="12" w:space="0"/>
            </w:tcBorders>
            <w:noWrap w:val="0"/>
            <w:vAlign w:val="center"/>
          </w:tcPr>
          <w:p w14:paraId="59E68A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tc>
      </w:tr>
      <w:tr w14:paraId="10DD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51" w:type="dxa"/>
            <w:tcBorders>
              <w:top w:val="single" w:color="auto" w:sz="6" w:space="0"/>
              <w:left w:val="single" w:color="auto" w:sz="12" w:space="0"/>
              <w:bottom w:val="single" w:color="auto" w:sz="6" w:space="0"/>
              <w:right w:val="single" w:color="auto" w:sz="6" w:space="0"/>
            </w:tcBorders>
            <w:noWrap w:val="0"/>
            <w:vAlign w:val="center"/>
          </w:tcPr>
          <w:p w14:paraId="5996B4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指导老师</w:t>
            </w:r>
          </w:p>
        </w:tc>
        <w:tc>
          <w:tcPr>
            <w:tcW w:w="6767" w:type="dxa"/>
            <w:gridSpan w:val="3"/>
            <w:tcBorders>
              <w:top w:val="single" w:color="auto" w:sz="6" w:space="0"/>
              <w:left w:val="single" w:color="auto" w:sz="6" w:space="0"/>
              <w:bottom w:val="single" w:color="auto" w:sz="6" w:space="0"/>
              <w:right w:val="single" w:color="auto" w:sz="12" w:space="0"/>
            </w:tcBorders>
            <w:noWrap w:val="0"/>
            <w:vAlign w:val="center"/>
          </w:tcPr>
          <w:p w14:paraId="65D705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tc>
      </w:tr>
      <w:tr w14:paraId="5643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51" w:type="dxa"/>
            <w:tcBorders>
              <w:top w:val="single" w:color="auto" w:sz="6" w:space="0"/>
              <w:left w:val="single" w:color="auto" w:sz="12" w:space="0"/>
              <w:bottom w:val="single" w:color="auto" w:sz="6" w:space="0"/>
              <w:right w:val="single" w:color="auto" w:sz="6" w:space="0"/>
            </w:tcBorders>
            <w:noWrap w:val="0"/>
            <w:vAlign w:val="center"/>
          </w:tcPr>
          <w:p w14:paraId="6BC98E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作品名称</w:t>
            </w:r>
          </w:p>
        </w:tc>
        <w:tc>
          <w:tcPr>
            <w:tcW w:w="6767" w:type="dxa"/>
            <w:gridSpan w:val="3"/>
            <w:tcBorders>
              <w:top w:val="single" w:color="auto" w:sz="6" w:space="0"/>
              <w:left w:val="single" w:color="auto" w:sz="6" w:space="0"/>
              <w:bottom w:val="single" w:color="auto" w:sz="6" w:space="0"/>
              <w:right w:val="single" w:color="auto" w:sz="12" w:space="0"/>
            </w:tcBorders>
            <w:noWrap w:val="0"/>
            <w:vAlign w:val="center"/>
          </w:tcPr>
          <w:p w14:paraId="4EC6FA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tc>
      </w:tr>
      <w:tr w14:paraId="5075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51" w:type="dxa"/>
            <w:tcBorders>
              <w:top w:val="single" w:color="auto" w:sz="6" w:space="0"/>
              <w:left w:val="single" w:color="auto" w:sz="12" w:space="0"/>
              <w:bottom w:val="single" w:color="auto" w:sz="6" w:space="0"/>
              <w:right w:val="single" w:color="auto" w:sz="6" w:space="0"/>
            </w:tcBorders>
            <w:noWrap w:val="0"/>
            <w:vAlign w:val="center"/>
          </w:tcPr>
          <w:p w14:paraId="30EBFD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作者/团队介绍</w:t>
            </w:r>
          </w:p>
          <w:p w14:paraId="77075B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200字以内</w:t>
            </w:r>
            <w:r>
              <w:rPr>
                <w:rFonts w:hint="eastAsia" w:ascii="仿宋_GB2312" w:hAnsi="仿宋_GB2312" w:eastAsia="仿宋_GB2312" w:cs="仿宋_GB2312"/>
                <w:color w:val="000000"/>
                <w:sz w:val="28"/>
                <w:szCs w:val="28"/>
                <w:lang w:eastAsia="zh-CN"/>
              </w:rPr>
              <w:t>)</w:t>
            </w:r>
          </w:p>
        </w:tc>
        <w:tc>
          <w:tcPr>
            <w:tcW w:w="6767" w:type="dxa"/>
            <w:gridSpan w:val="3"/>
            <w:tcBorders>
              <w:top w:val="single" w:color="auto" w:sz="6" w:space="0"/>
              <w:left w:val="single" w:color="auto" w:sz="6" w:space="0"/>
              <w:bottom w:val="single" w:color="auto" w:sz="6" w:space="0"/>
              <w:right w:val="single" w:color="auto" w:sz="12" w:space="0"/>
            </w:tcBorders>
            <w:noWrap w:val="0"/>
            <w:vAlign w:val="top"/>
          </w:tcPr>
          <w:p w14:paraId="0409FB0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含作品导演、编剧、摄像、后期等团队构成人员基本信息介绍</w:t>
            </w:r>
          </w:p>
          <w:p w14:paraId="68FF507F">
            <w:pPr>
              <w:pStyle w:val="2"/>
              <w:rPr>
                <w:rFonts w:hint="eastAsia" w:ascii="仿宋_GB2312" w:hAnsi="仿宋_GB2312" w:eastAsia="仿宋_GB2312" w:cs="仿宋_GB2312"/>
                <w:kern w:val="0"/>
                <w:sz w:val="28"/>
                <w:szCs w:val="28"/>
                <w:lang w:bidi="ar"/>
              </w:rPr>
            </w:pPr>
          </w:p>
          <w:p w14:paraId="4F903AA3">
            <w:pPr>
              <w:pStyle w:val="2"/>
              <w:rPr>
                <w:rFonts w:hint="eastAsia" w:ascii="仿宋_GB2312" w:hAnsi="仿宋_GB2312" w:eastAsia="仿宋_GB2312" w:cs="仿宋_GB2312"/>
                <w:kern w:val="0"/>
                <w:sz w:val="28"/>
                <w:szCs w:val="28"/>
                <w:lang w:bidi="ar"/>
              </w:rPr>
            </w:pPr>
          </w:p>
          <w:p w14:paraId="378EB128">
            <w:pPr>
              <w:pStyle w:val="2"/>
              <w:rPr>
                <w:rFonts w:hint="eastAsia" w:ascii="仿宋_GB2312" w:hAnsi="仿宋_GB2312" w:eastAsia="仿宋_GB2312" w:cs="仿宋_GB2312"/>
                <w:kern w:val="0"/>
                <w:sz w:val="28"/>
                <w:szCs w:val="28"/>
                <w:lang w:bidi="ar"/>
              </w:rPr>
            </w:pPr>
          </w:p>
          <w:p w14:paraId="321EBB08">
            <w:pPr>
              <w:pStyle w:val="2"/>
              <w:rPr>
                <w:rFonts w:hint="eastAsia" w:ascii="仿宋_GB2312" w:hAnsi="仿宋_GB2312" w:eastAsia="仿宋_GB2312" w:cs="仿宋_GB2312"/>
                <w:kern w:val="0"/>
                <w:sz w:val="28"/>
                <w:szCs w:val="28"/>
                <w:lang w:bidi="ar"/>
              </w:rPr>
            </w:pPr>
          </w:p>
          <w:p w14:paraId="34DA29BE">
            <w:pPr>
              <w:pStyle w:val="2"/>
              <w:rPr>
                <w:rFonts w:hint="eastAsia" w:ascii="仿宋_GB2312" w:hAnsi="仿宋_GB2312" w:eastAsia="仿宋_GB2312" w:cs="仿宋_GB2312"/>
                <w:kern w:val="0"/>
                <w:sz w:val="28"/>
                <w:szCs w:val="28"/>
                <w:lang w:bidi="ar"/>
              </w:rPr>
            </w:pPr>
          </w:p>
        </w:tc>
      </w:tr>
      <w:tr w14:paraId="0F7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51" w:type="dxa"/>
            <w:tcBorders>
              <w:top w:val="single" w:color="auto" w:sz="6" w:space="0"/>
              <w:left w:val="single" w:color="auto" w:sz="12" w:space="0"/>
              <w:bottom w:val="single" w:color="auto" w:sz="6" w:space="0"/>
              <w:right w:val="single" w:color="auto" w:sz="6" w:space="0"/>
            </w:tcBorders>
            <w:noWrap w:val="0"/>
            <w:vAlign w:val="center"/>
          </w:tcPr>
          <w:p w14:paraId="52E866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作品简介</w:t>
            </w:r>
          </w:p>
          <w:p w14:paraId="2D1577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100字以内</w:t>
            </w:r>
            <w:r>
              <w:rPr>
                <w:rFonts w:hint="eastAsia" w:ascii="仿宋_GB2312" w:hAnsi="仿宋_GB2312" w:eastAsia="仿宋_GB2312" w:cs="仿宋_GB2312"/>
                <w:color w:val="000000"/>
                <w:sz w:val="28"/>
                <w:szCs w:val="28"/>
                <w:lang w:eastAsia="zh-CN"/>
              </w:rPr>
              <w:t>)</w:t>
            </w:r>
          </w:p>
        </w:tc>
        <w:tc>
          <w:tcPr>
            <w:tcW w:w="6767" w:type="dxa"/>
            <w:gridSpan w:val="3"/>
            <w:tcBorders>
              <w:top w:val="single" w:color="auto" w:sz="6" w:space="0"/>
              <w:left w:val="single" w:color="auto" w:sz="6" w:space="0"/>
              <w:bottom w:val="single" w:color="auto" w:sz="6" w:space="0"/>
              <w:right w:val="single" w:color="auto" w:sz="12" w:space="0"/>
            </w:tcBorders>
            <w:noWrap w:val="0"/>
            <w:vAlign w:val="center"/>
          </w:tcPr>
          <w:p w14:paraId="72207B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p w14:paraId="5BC76F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p w14:paraId="04D2EC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tc>
      </w:tr>
      <w:tr w14:paraId="2228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51" w:type="dxa"/>
            <w:tcBorders>
              <w:top w:val="single" w:color="auto" w:sz="6" w:space="0"/>
              <w:left w:val="single" w:color="auto" w:sz="12" w:space="0"/>
              <w:bottom w:val="single" w:color="auto" w:sz="12" w:space="0"/>
              <w:right w:val="single" w:color="auto" w:sz="6" w:space="0"/>
            </w:tcBorders>
            <w:noWrap w:val="0"/>
            <w:vAlign w:val="center"/>
          </w:tcPr>
          <w:p w14:paraId="08BCBA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作品创作</w:t>
            </w:r>
          </w:p>
          <w:p w14:paraId="4C2094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理念阐释</w:t>
            </w:r>
          </w:p>
          <w:p w14:paraId="21F279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300字以内</w:t>
            </w:r>
            <w:r>
              <w:rPr>
                <w:rFonts w:hint="eastAsia" w:ascii="仿宋_GB2312" w:hAnsi="仿宋_GB2312" w:eastAsia="仿宋_GB2312" w:cs="仿宋_GB2312"/>
                <w:color w:val="000000"/>
                <w:sz w:val="28"/>
                <w:szCs w:val="28"/>
                <w:lang w:eastAsia="zh-CN"/>
              </w:rPr>
              <w:t>)</w:t>
            </w:r>
          </w:p>
        </w:tc>
        <w:tc>
          <w:tcPr>
            <w:tcW w:w="6767" w:type="dxa"/>
            <w:gridSpan w:val="3"/>
            <w:tcBorders>
              <w:top w:val="single" w:color="auto" w:sz="6" w:space="0"/>
              <w:left w:val="single" w:color="auto" w:sz="6" w:space="0"/>
              <w:bottom w:val="single" w:color="auto" w:sz="12" w:space="0"/>
              <w:right w:val="single" w:color="auto" w:sz="12" w:space="0"/>
            </w:tcBorders>
            <w:noWrap w:val="0"/>
            <w:vAlign w:val="center"/>
          </w:tcPr>
          <w:p w14:paraId="5DBFE8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8"/>
                <w:szCs w:val="28"/>
              </w:rPr>
            </w:pPr>
          </w:p>
          <w:p w14:paraId="393B2666">
            <w:pPr>
              <w:pStyle w:val="2"/>
              <w:rPr>
                <w:rFonts w:hint="eastAsia" w:ascii="仿宋_GB2312" w:hAnsi="仿宋_GB2312" w:eastAsia="仿宋_GB2312" w:cs="仿宋_GB2312"/>
                <w:color w:val="000000"/>
                <w:sz w:val="28"/>
                <w:szCs w:val="28"/>
              </w:rPr>
            </w:pPr>
          </w:p>
          <w:p w14:paraId="53E6912D">
            <w:pPr>
              <w:pStyle w:val="2"/>
              <w:rPr>
                <w:rFonts w:hint="eastAsia" w:ascii="仿宋_GB2312" w:hAnsi="仿宋_GB2312" w:eastAsia="仿宋_GB2312" w:cs="仿宋_GB2312"/>
                <w:color w:val="000000"/>
                <w:sz w:val="28"/>
                <w:szCs w:val="28"/>
              </w:rPr>
            </w:pPr>
          </w:p>
          <w:p w14:paraId="4955FF96">
            <w:pPr>
              <w:pStyle w:val="2"/>
              <w:rPr>
                <w:rFonts w:hint="eastAsia" w:ascii="仿宋_GB2312" w:hAnsi="仿宋_GB2312" w:eastAsia="仿宋_GB2312" w:cs="仿宋_GB2312"/>
                <w:color w:val="000000"/>
                <w:sz w:val="28"/>
                <w:szCs w:val="28"/>
              </w:rPr>
            </w:pPr>
          </w:p>
          <w:p w14:paraId="177DC817">
            <w:pPr>
              <w:pStyle w:val="2"/>
              <w:rPr>
                <w:rFonts w:hint="eastAsia" w:ascii="仿宋_GB2312" w:hAnsi="仿宋_GB2312" w:eastAsia="仿宋_GB2312" w:cs="仿宋_GB2312"/>
                <w:color w:val="000000"/>
                <w:sz w:val="28"/>
                <w:szCs w:val="28"/>
              </w:rPr>
            </w:pPr>
          </w:p>
          <w:p w14:paraId="2C509B20">
            <w:pPr>
              <w:pStyle w:val="2"/>
              <w:rPr>
                <w:rFonts w:hint="eastAsia" w:ascii="仿宋_GB2312" w:hAnsi="仿宋_GB2312" w:eastAsia="仿宋_GB2312" w:cs="仿宋_GB2312"/>
                <w:color w:val="000000"/>
                <w:sz w:val="28"/>
                <w:szCs w:val="28"/>
              </w:rPr>
            </w:pPr>
          </w:p>
          <w:p w14:paraId="1CAE1C96">
            <w:pPr>
              <w:pStyle w:val="2"/>
              <w:rPr>
                <w:rFonts w:hint="eastAsia" w:ascii="仿宋_GB2312" w:hAnsi="仿宋_GB2312" w:eastAsia="仿宋_GB2312" w:cs="仿宋_GB2312"/>
                <w:color w:val="000000"/>
                <w:sz w:val="28"/>
                <w:szCs w:val="28"/>
              </w:rPr>
            </w:pPr>
          </w:p>
          <w:p w14:paraId="1061BA7E">
            <w:pPr>
              <w:pStyle w:val="2"/>
              <w:rPr>
                <w:rFonts w:hint="eastAsia" w:ascii="仿宋_GB2312" w:hAnsi="仿宋_GB2312" w:eastAsia="仿宋_GB2312" w:cs="仿宋_GB2312"/>
                <w:color w:val="000000"/>
                <w:sz w:val="28"/>
                <w:szCs w:val="28"/>
              </w:rPr>
            </w:pPr>
          </w:p>
        </w:tc>
      </w:tr>
    </w:tbl>
    <w:p w14:paraId="624FC256">
      <w:pPr>
        <w:keepNext w:val="0"/>
        <w:keepLines w:val="0"/>
        <w:pageBreakBefore w:val="0"/>
        <w:widowControl w:val="0"/>
        <w:shd w:val="clear" w:color="auto" w:fill="FFFFFF"/>
        <w:kinsoku/>
        <w:wordWrap/>
        <w:overflowPunct/>
        <w:topLinePunct w:val="0"/>
        <w:autoSpaceDE/>
        <w:autoSpaceDN/>
        <w:bidi w:val="0"/>
        <w:adjustRightInd/>
        <w:snapToGrid w:val="0"/>
        <w:spacing w:before="157" w:beforeLines="50" w:line="240" w:lineRule="auto"/>
        <w:textAlignment w:val="auto"/>
        <w:rPr>
          <w:rFonts w:hint="eastAsia" w:ascii="仿宋_GB2312" w:hAnsi="仿宋_GB2312" w:eastAsia="仿宋_GB2312" w:cs="仿宋_GB2312"/>
          <w:sz w:val="24"/>
          <w:szCs w:val="24"/>
        </w:rPr>
      </w:pPr>
      <w:r>
        <w:rPr>
          <w:rStyle w:val="10"/>
          <w:rFonts w:hint="eastAsia" w:ascii="仿宋_GB2312" w:hAnsi="仿宋_GB2312" w:eastAsia="仿宋_GB2312" w:cs="仿宋_GB2312"/>
          <w:color w:val="000000"/>
          <w:sz w:val="24"/>
          <w:szCs w:val="24"/>
          <w:lang w:val="en-US" w:eastAsia="zh-CN" w:bidi="ar"/>
        </w:rPr>
        <w:t>注：</w:t>
      </w:r>
      <w:r>
        <w:rPr>
          <w:rFonts w:hint="eastAsia" w:ascii="仿宋_GB2312" w:hAnsi="仿宋_GB2312" w:eastAsia="仿宋_GB2312" w:cs="仿宋_GB2312"/>
          <w:color w:val="000000"/>
          <w:sz w:val="24"/>
          <w:szCs w:val="24"/>
        </w:rPr>
        <w:t>电子档标题统一命名为：活动类别+报送</w:t>
      </w:r>
      <w:r>
        <w:rPr>
          <w:rFonts w:hint="eastAsia" w:ascii="仿宋_GB2312" w:hAnsi="仿宋_GB2312" w:eastAsia="仿宋_GB2312" w:cs="仿宋_GB2312"/>
          <w:color w:val="000000"/>
          <w:sz w:val="24"/>
          <w:szCs w:val="24"/>
          <w:lang w:val="en-US" w:eastAsia="zh-CN"/>
        </w:rPr>
        <w:t>单位</w:t>
      </w:r>
      <w:r>
        <w:rPr>
          <w:rFonts w:hint="eastAsia" w:ascii="仿宋_GB2312" w:hAnsi="仿宋_GB2312" w:eastAsia="仿宋_GB2312" w:cs="仿宋_GB2312"/>
          <w:color w:val="000000"/>
          <w:sz w:val="24"/>
          <w:szCs w:val="24"/>
        </w:rPr>
        <w:t>+报名表。</w:t>
      </w:r>
    </w:p>
    <w:p w14:paraId="420869F0">
      <w:pPr>
        <w:shd w:val="clear" w:color="auto" w:fill="FFFFFF"/>
        <w:spacing w:line="36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p>
    <w:p w14:paraId="410B0522">
      <w:pPr>
        <w:rPr>
          <w:rFonts w:hint="eastAsia"/>
        </w:rPr>
      </w:pPr>
    </w:p>
    <w:p w14:paraId="3D5A89BE">
      <w:pPr>
        <w:rPr>
          <w:rFonts w:hint="eastAsia"/>
        </w:rPr>
      </w:pPr>
    </w:p>
    <w:p w14:paraId="321983B1">
      <w:pPr>
        <w:pStyle w:val="2"/>
        <w:rPr>
          <w:rFonts w:hint="eastAsia"/>
        </w:rPr>
      </w:pPr>
    </w:p>
    <w:p w14:paraId="5BA9BFB4">
      <w:pPr>
        <w:pStyle w:val="2"/>
        <w:rPr>
          <w:rFonts w:hint="eastAsia"/>
        </w:rPr>
      </w:pPr>
    </w:p>
    <w:p w14:paraId="1368B137">
      <w:pPr>
        <w:pStyle w:val="2"/>
        <w:rPr>
          <w:rFonts w:hint="eastAsia"/>
        </w:rPr>
      </w:pPr>
    </w:p>
    <w:p w14:paraId="75136391">
      <w:pPr>
        <w:pStyle w:val="3"/>
        <w:jc w:val="center"/>
        <w:rPr>
          <w:rFonts w:hint="default" w:ascii="Times New Roman" w:hAnsi="Times New Roman" w:eastAsia="方正小标宋简体" w:cs="Times New Roman"/>
          <w:b w:val="0"/>
          <w:bCs w:val="0"/>
          <w:spacing w:val="0"/>
          <w:sz w:val="36"/>
          <w:szCs w:val="36"/>
        </w:rPr>
      </w:pPr>
      <w:r>
        <w:rPr>
          <w:rFonts w:hint="default" w:ascii="Times New Roman" w:hAnsi="Times New Roman" w:eastAsia="方正小标宋简体" w:cs="Times New Roman"/>
          <w:b w:val="0"/>
          <w:bCs w:val="0"/>
          <w:spacing w:val="0"/>
          <w:sz w:val="36"/>
          <w:szCs w:val="36"/>
        </w:rPr>
        <w:t xml:space="preserve">恰同学少年 </w:t>
      </w:r>
      <w:r>
        <w:rPr>
          <w:rFonts w:hint="default" w:ascii="Times New Roman" w:hAnsi="Times New Roman" w:eastAsia="方正小标宋简体" w:cs="Times New Roman"/>
          <w:b w:val="0"/>
          <w:bCs w:val="0"/>
          <w:spacing w:val="0"/>
          <w:sz w:val="36"/>
          <w:szCs w:val="36"/>
          <w:lang w:val="en-US" w:eastAsia="zh-CN"/>
        </w:rPr>
        <w:t xml:space="preserve">  </w:t>
      </w:r>
      <w:r>
        <w:rPr>
          <w:rFonts w:hint="default" w:ascii="Times New Roman" w:hAnsi="Times New Roman" w:eastAsia="方正小标宋简体" w:cs="Times New Roman"/>
          <w:b w:val="0"/>
          <w:bCs w:val="0"/>
          <w:spacing w:val="0"/>
          <w:sz w:val="36"/>
          <w:szCs w:val="36"/>
          <w:lang w:eastAsia="zh-CN"/>
        </w:rPr>
        <w:t>筑</w:t>
      </w:r>
      <w:r>
        <w:rPr>
          <w:rFonts w:hint="default" w:ascii="Times New Roman" w:hAnsi="Times New Roman" w:eastAsia="方正小标宋简体" w:cs="Times New Roman"/>
          <w:b w:val="0"/>
          <w:bCs w:val="0"/>
          <w:spacing w:val="0"/>
          <w:sz w:val="36"/>
          <w:szCs w:val="36"/>
        </w:rPr>
        <w:t>复兴之梦</w:t>
      </w:r>
    </w:p>
    <w:p w14:paraId="0BA9D381">
      <w:pPr>
        <w:pStyle w:val="3"/>
        <w:jc w:val="center"/>
        <w:rPr>
          <w:rFonts w:hint="default" w:ascii="Times New Roman" w:hAnsi="Times New Roman" w:eastAsia="方正小标宋简体" w:cs="Times New Roman"/>
          <w:b w:val="0"/>
          <w:bCs w:val="0"/>
          <w:spacing w:val="0"/>
          <w:sz w:val="36"/>
          <w:szCs w:val="36"/>
        </w:rPr>
      </w:pPr>
      <w:r>
        <w:rPr>
          <w:rFonts w:hint="default" w:ascii="Times New Roman" w:hAnsi="Times New Roman" w:eastAsia="方正小标宋简体" w:cs="Times New Roman"/>
          <w:b w:val="0"/>
          <w:bCs w:val="0"/>
          <w:spacing w:val="0"/>
          <w:sz w:val="36"/>
          <w:szCs w:val="36"/>
        </w:rPr>
        <w:t>2025年湖南省高校铸牢中华民族共同</w:t>
      </w:r>
      <w:r>
        <w:rPr>
          <w:rFonts w:hint="default" w:ascii="Times New Roman" w:hAnsi="Times New Roman" w:eastAsia="方正小标宋简体" w:cs="Times New Roman"/>
          <w:b w:val="0"/>
          <w:bCs w:val="0"/>
          <w:spacing w:val="0"/>
          <w:sz w:val="36"/>
          <w:szCs w:val="36"/>
          <w:lang w:eastAsia="zh-CN"/>
        </w:rPr>
        <w:t>体</w:t>
      </w:r>
      <w:r>
        <w:rPr>
          <w:rFonts w:hint="default" w:ascii="Times New Roman" w:hAnsi="Times New Roman" w:eastAsia="方正小标宋简体" w:cs="Times New Roman"/>
          <w:b w:val="0"/>
          <w:bCs w:val="0"/>
          <w:spacing w:val="0"/>
          <w:sz w:val="36"/>
          <w:szCs w:val="36"/>
        </w:rPr>
        <w:t>意识</w:t>
      </w:r>
    </w:p>
    <w:p w14:paraId="1768DA1E">
      <w:pPr>
        <w:pStyle w:val="3"/>
        <w:jc w:val="center"/>
        <w:rPr>
          <w:rFonts w:hint="default" w:ascii="Times New Roman" w:hAnsi="Times New Roman" w:eastAsia="方正小标宋简体" w:cs="Times New Roman"/>
          <w:b w:val="0"/>
          <w:bCs w:val="0"/>
          <w:spacing w:val="0"/>
          <w:sz w:val="36"/>
          <w:szCs w:val="36"/>
        </w:rPr>
      </w:pPr>
      <w:r>
        <w:rPr>
          <w:rFonts w:hint="default" w:ascii="Times New Roman" w:hAnsi="Times New Roman" w:eastAsia="方正小标宋简体" w:cs="Times New Roman"/>
          <w:b w:val="0"/>
          <w:bCs w:val="0"/>
          <w:spacing w:val="0"/>
          <w:sz w:val="36"/>
          <w:szCs w:val="36"/>
        </w:rPr>
        <w:t>主题体验交流系列活动总结表</w:t>
      </w:r>
    </w:p>
    <w:p w14:paraId="7A8136F4">
      <w:pPr>
        <w:rPr>
          <w:rFonts w:hint="eastAsia"/>
        </w:rPr>
      </w:pPr>
    </w:p>
    <w:p w14:paraId="2E24E3A2">
      <w:pPr>
        <w:rPr>
          <w:rFonts w:hint="eastAsia"/>
        </w:rPr>
      </w:pPr>
    </w:p>
    <w:p w14:paraId="221AA457">
      <w:pPr>
        <w:rPr>
          <w:rFonts w:hint="eastAsia"/>
        </w:rPr>
      </w:pPr>
    </w:p>
    <w:p w14:paraId="45EB4754">
      <w:pPr>
        <w:rPr>
          <w:rFonts w:hint="eastAsia"/>
        </w:rPr>
      </w:pPr>
    </w:p>
    <w:p w14:paraId="006DD245">
      <w:pPr>
        <w:pStyle w:val="2"/>
        <w:rPr>
          <w:rFonts w:hint="eastAsia" w:eastAsia="宋体"/>
          <w:lang w:eastAsia="zh-CN"/>
        </w:rPr>
      </w:pPr>
    </w:p>
    <w:p w14:paraId="4D639AD0">
      <w:pPr>
        <w:pStyle w:val="2"/>
        <w:rPr>
          <w:rFonts w:hint="eastAsia" w:eastAsia="宋体"/>
          <w:lang w:eastAsia="zh-CN"/>
        </w:rPr>
      </w:pPr>
    </w:p>
    <w:p w14:paraId="616E2D60">
      <w:pPr>
        <w:pStyle w:val="2"/>
        <w:rPr>
          <w:rFonts w:hint="eastAsia" w:eastAsia="宋体"/>
          <w:lang w:eastAsia="zh-CN"/>
        </w:rPr>
      </w:pPr>
    </w:p>
    <w:p w14:paraId="46091A33">
      <w:pPr>
        <w:pStyle w:val="2"/>
        <w:rPr>
          <w:rFonts w:hint="eastAsia" w:eastAsia="宋体"/>
          <w:lang w:eastAsia="zh-CN"/>
        </w:rPr>
      </w:pPr>
    </w:p>
    <w:p w14:paraId="0B79D849">
      <w:pPr>
        <w:pStyle w:val="2"/>
        <w:rPr>
          <w:rFonts w:hint="eastAsia" w:eastAsia="宋体"/>
          <w:lang w:eastAsia="zh-CN"/>
        </w:rPr>
      </w:pPr>
    </w:p>
    <w:p w14:paraId="5B6AEAD3">
      <w:pPr>
        <w:pStyle w:val="2"/>
        <w:rPr>
          <w:rFonts w:hint="eastAsia" w:eastAsia="宋体"/>
          <w:lang w:eastAsia="zh-CN"/>
        </w:rPr>
      </w:pPr>
    </w:p>
    <w:p w14:paraId="21F481E9">
      <w:pPr>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52"/>
        <w:gridCol w:w="5486"/>
      </w:tblGrid>
      <w:tr w14:paraId="0706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352" w:type="dxa"/>
            <w:tcBorders>
              <w:top w:val="nil"/>
              <w:left w:val="nil"/>
              <w:bottom w:val="nil"/>
              <w:right w:val="nil"/>
            </w:tcBorders>
            <w:vAlign w:val="center"/>
          </w:tcPr>
          <w:p w14:paraId="33A9E082">
            <w:pPr>
              <w:jc w:val="distribute"/>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部门(单位)</w:t>
            </w:r>
          </w:p>
        </w:tc>
        <w:tc>
          <w:tcPr>
            <w:tcW w:w="5486" w:type="dxa"/>
            <w:tcBorders>
              <w:top w:val="nil"/>
              <w:left w:val="nil"/>
              <w:bottom w:val="single" w:color="auto" w:sz="8" w:space="0"/>
              <w:right w:val="nil"/>
            </w:tcBorders>
            <w:vAlign w:val="center"/>
          </w:tcPr>
          <w:p w14:paraId="09EA3135">
            <w:pPr>
              <w:jc w:val="center"/>
              <w:rPr>
                <w:rFonts w:hint="eastAsia" w:ascii="楷体_GB2312" w:hAnsi="楷体_GB2312" w:eastAsia="楷体_GB2312" w:cs="楷体_GB2312"/>
                <w:sz w:val="32"/>
                <w:szCs w:val="32"/>
                <w:vertAlign w:val="baseline"/>
              </w:rPr>
            </w:pPr>
          </w:p>
        </w:tc>
      </w:tr>
      <w:tr w14:paraId="1C5E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352" w:type="dxa"/>
            <w:tcBorders>
              <w:top w:val="nil"/>
              <w:left w:val="nil"/>
              <w:bottom w:val="nil"/>
              <w:right w:val="nil"/>
            </w:tcBorders>
            <w:vAlign w:val="center"/>
          </w:tcPr>
          <w:p w14:paraId="53B1F714">
            <w:pPr>
              <w:jc w:val="distribute"/>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时间</w:t>
            </w:r>
          </w:p>
        </w:tc>
        <w:tc>
          <w:tcPr>
            <w:tcW w:w="5486" w:type="dxa"/>
            <w:tcBorders>
              <w:top w:val="single" w:color="auto" w:sz="8" w:space="0"/>
              <w:left w:val="nil"/>
              <w:bottom w:val="single" w:color="auto" w:sz="8" w:space="0"/>
              <w:right w:val="nil"/>
            </w:tcBorders>
            <w:vAlign w:val="center"/>
          </w:tcPr>
          <w:p w14:paraId="2E9B835B">
            <w:pPr>
              <w:jc w:val="center"/>
              <w:rPr>
                <w:rFonts w:hint="eastAsia" w:ascii="楷体_GB2312" w:hAnsi="楷体_GB2312" w:eastAsia="楷体_GB2312" w:cs="楷体_GB2312"/>
                <w:sz w:val="32"/>
                <w:szCs w:val="32"/>
                <w:vertAlign w:val="baseline"/>
              </w:rPr>
            </w:pPr>
          </w:p>
        </w:tc>
      </w:tr>
    </w:tbl>
    <w:p w14:paraId="073A742D">
      <w:pPr>
        <w:rPr>
          <w:rFonts w:hint="eastAsia"/>
        </w:rPr>
      </w:pPr>
    </w:p>
    <w:p w14:paraId="226D01B7">
      <w:pPr>
        <w:rPr>
          <w:rFonts w:hint="eastAsia"/>
        </w:rPr>
      </w:pPr>
    </w:p>
    <w:p w14:paraId="70B65A85">
      <w:pPr>
        <w:rPr>
          <w:rFonts w:hint="eastAsia"/>
        </w:rPr>
      </w:pPr>
    </w:p>
    <w:p w14:paraId="194D7EE6">
      <w:pPr>
        <w:rPr>
          <w:rFonts w:hint="eastAsia"/>
        </w:rPr>
      </w:pPr>
    </w:p>
    <w:p w14:paraId="6F6C0057">
      <w:pPr>
        <w:spacing w:line="800" w:lineRule="exact"/>
        <w:rPr>
          <w:rFonts w:hint="eastAsia"/>
          <w:sz w:val="36"/>
        </w:rPr>
      </w:pPr>
    </w:p>
    <w:p w14:paraId="39976F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eastAsia="宋体"/>
          <w:sz w:val="28"/>
        </w:rPr>
        <w:br w:type="page"/>
      </w:r>
      <w:r>
        <w:rPr>
          <w:rFonts w:hint="eastAsia" w:ascii="方正小标宋简体" w:hAnsi="方正小标宋简体" w:eastAsia="方正小标宋简体" w:cs="方正小标宋简体"/>
          <w:sz w:val="36"/>
          <w:szCs w:val="36"/>
        </w:rPr>
        <w:t>系列活动总结表</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750"/>
      </w:tblGrid>
      <w:tr w14:paraId="74E1E8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2808" w:hRule="atLeast"/>
          <w:jc w:val="center"/>
        </w:trPr>
        <w:tc>
          <w:tcPr>
            <w:tcW w:w="8750" w:type="dxa"/>
            <w:tcBorders>
              <w:tl2br w:val="nil"/>
              <w:tr2bl w:val="nil"/>
            </w:tcBorders>
            <w:noWrap w:val="0"/>
            <w:vAlign w:val="top"/>
          </w:tcPr>
          <w:p w14:paraId="238B46E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内容提示：活动开展的类别</w:t>
            </w:r>
            <w:r>
              <w:rPr>
                <w:rFonts w:hint="eastAsia" w:ascii="仿宋_GB2312" w:hAnsi="仿宋_GB2312" w:eastAsia="仿宋_GB2312" w:cs="仿宋_GB2312"/>
                <w:sz w:val="24"/>
                <w:szCs w:val="24"/>
              </w:rPr>
              <w:t>；开展范围、覆盖学生人数、育人实效等</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1000字左右，附件</w:t>
            </w:r>
            <w:r>
              <w:rPr>
                <w:rFonts w:hint="eastAsia" w:ascii="仿宋_GB2312" w:hAnsi="仿宋_GB2312" w:eastAsia="仿宋_GB2312" w:cs="仿宋_GB2312"/>
                <w:color w:val="000000"/>
                <w:sz w:val="24"/>
                <w:szCs w:val="24"/>
                <w:lang w:eastAsia="zh-CN"/>
              </w:rPr>
              <w:t>可</w:t>
            </w:r>
            <w:r>
              <w:rPr>
                <w:rFonts w:hint="eastAsia" w:ascii="仿宋_GB2312" w:hAnsi="仿宋_GB2312" w:eastAsia="仿宋_GB2312" w:cs="仿宋_GB2312"/>
                <w:color w:val="000000"/>
                <w:sz w:val="24"/>
                <w:szCs w:val="24"/>
              </w:rPr>
              <w:t>另附。</w:t>
            </w:r>
            <w:r>
              <w:rPr>
                <w:rFonts w:hint="eastAsia" w:ascii="仿宋_GB2312" w:hAnsi="仿宋_GB2312" w:eastAsia="仿宋_GB2312" w:cs="仿宋_GB2312"/>
                <w:color w:val="000000"/>
                <w:sz w:val="24"/>
                <w:szCs w:val="24"/>
                <w:lang w:eastAsia="zh-CN"/>
              </w:rPr>
              <w:t>)</w:t>
            </w:r>
          </w:p>
          <w:p w14:paraId="7085E13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34325D4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2A06518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5E44146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57047F3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75237F6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1888E72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2BE5116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7AF3AD6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71C385B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0EEA30A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551BD40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6050FA3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350E411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7226CA09">
            <w:pPr>
              <w:pStyle w:val="2"/>
              <w:rPr>
                <w:rFonts w:hint="eastAsia" w:ascii="仿宋_GB2312" w:hAnsi="仿宋_GB2312" w:eastAsia="仿宋_GB2312" w:cs="仿宋_GB2312"/>
                <w:b/>
                <w:bCs/>
                <w:sz w:val="28"/>
                <w:szCs w:val="28"/>
              </w:rPr>
            </w:pPr>
          </w:p>
          <w:p w14:paraId="6F1D21A7">
            <w:pPr>
              <w:pStyle w:val="2"/>
              <w:rPr>
                <w:rFonts w:hint="eastAsia" w:ascii="仿宋_GB2312" w:hAnsi="仿宋_GB2312" w:eastAsia="仿宋_GB2312" w:cs="仿宋_GB2312"/>
                <w:b/>
                <w:bCs/>
                <w:sz w:val="28"/>
                <w:szCs w:val="28"/>
              </w:rPr>
            </w:pPr>
          </w:p>
          <w:p w14:paraId="32B4B4F5">
            <w:pPr>
              <w:pStyle w:val="2"/>
              <w:rPr>
                <w:rFonts w:hint="eastAsia" w:ascii="仿宋_GB2312" w:hAnsi="仿宋_GB2312" w:eastAsia="仿宋_GB2312" w:cs="仿宋_GB2312"/>
                <w:b/>
                <w:bCs/>
                <w:sz w:val="28"/>
                <w:szCs w:val="28"/>
              </w:rPr>
            </w:pPr>
          </w:p>
          <w:p w14:paraId="03A0CB4D">
            <w:pPr>
              <w:pStyle w:val="2"/>
              <w:rPr>
                <w:rFonts w:hint="eastAsia" w:ascii="仿宋_GB2312" w:hAnsi="仿宋_GB2312" w:eastAsia="仿宋_GB2312" w:cs="仿宋_GB2312"/>
                <w:b/>
                <w:bCs/>
                <w:sz w:val="28"/>
                <w:szCs w:val="28"/>
              </w:rPr>
            </w:pPr>
          </w:p>
          <w:p w14:paraId="12A97273">
            <w:pPr>
              <w:pStyle w:val="2"/>
              <w:rPr>
                <w:rFonts w:hint="eastAsia" w:ascii="仿宋_GB2312" w:hAnsi="仿宋_GB2312" w:eastAsia="仿宋_GB2312" w:cs="仿宋_GB2312"/>
                <w:b/>
                <w:bCs/>
                <w:sz w:val="28"/>
                <w:szCs w:val="28"/>
              </w:rPr>
            </w:pPr>
          </w:p>
          <w:p w14:paraId="3D9AD332">
            <w:pPr>
              <w:pStyle w:val="2"/>
              <w:rPr>
                <w:rFonts w:hint="eastAsia" w:ascii="仿宋_GB2312" w:hAnsi="仿宋_GB2312" w:eastAsia="仿宋_GB2312" w:cs="仿宋_GB2312"/>
                <w:b/>
                <w:bCs/>
                <w:sz w:val="28"/>
                <w:szCs w:val="28"/>
              </w:rPr>
            </w:pPr>
          </w:p>
          <w:p w14:paraId="339D8208">
            <w:pPr>
              <w:pStyle w:val="2"/>
              <w:rPr>
                <w:rFonts w:hint="eastAsia" w:ascii="仿宋_GB2312" w:hAnsi="仿宋_GB2312" w:eastAsia="仿宋_GB2312" w:cs="仿宋_GB2312"/>
                <w:b/>
                <w:bCs/>
                <w:sz w:val="28"/>
                <w:szCs w:val="28"/>
              </w:rPr>
            </w:pPr>
          </w:p>
          <w:p w14:paraId="6CCEBEE0">
            <w:pPr>
              <w:pStyle w:val="2"/>
              <w:rPr>
                <w:rFonts w:hint="eastAsia" w:ascii="仿宋_GB2312" w:hAnsi="仿宋_GB2312" w:eastAsia="仿宋_GB2312" w:cs="仿宋_GB2312"/>
                <w:b/>
                <w:bCs/>
                <w:sz w:val="28"/>
                <w:szCs w:val="28"/>
              </w:rPr>
            </w:pPr>
          </w:p>
          <w:p w14:paraId="4C7747B7">
            <w:pPr>
              <w:pStyle w:val="2"/>
              <w:rPr>
                <w:rFonts w:hint="eastAsia" w:ascii="仿宋_GB2312" w:hAnsi="仿宋_GB2312" w:eastAsia="仿宋_GB2312" w:cs="仿宋_GB2312"/>
                <w:b/>
                <w:bCs/>
                <w:sz w:val="28"/>
                <w:szCs w:val="28"/>
              </w:rPr>
            </w:pPr>
          </w:p>
          <w:p w14:paraId="4149DD52">
            <w:pPr>
              <w:pStyle w:val="2"/>
              <w:rPr>
                <w:rFonts w:hint="eastAsia" w:ascii="仿宋_GB2312" w:hAnsi="仿宋_GB2312" w:eastAsia="仿宋_GB2312" w:cs="仿宋_GB2312"/>
                <w:b/>
                <w:bCs/>
                <w:sz w:val="28"/>
                <w:szCs w:val="28"/>
              </w:rPr>
            </w:pPr>
          </w:p>
          <w:p w14:paraId="668A1587">
            <w:pPr>
              <w:pStyle w:val="2"/>
              <w:rPr>
                <w:rFonts w:hint="eastAsia" w:ascii="仿宋_GB2312" w:hAnsi="仿宋_GB2312" w:eastAsia="仿宋_GB2312" w:cs="仿宋_GB2312"/>
                <w:b/>
                <w:bCs/>
                <w:sz w:val="28"/>
                <w:szCs w:val="28"/>
              </w:rPr>
            </w:pPr>
          </w:p>
          <w:p w14:paraId="50E01B74">
            <w:pPr>
              <w:pStyle w:val="2"/>
              <w:rPr>
                <w:rFonts w:hint="eastAsia" w:ascii="仿宋_GB2312" w:hAnsi="仿宋_GB2312" w:eastAsia="仿宋_GB2312" w:cs="仿宋_GB2312"/>
                <w:b/>
                <w:bCs/>
                <w:sz w:val="28"/>
                <w:szCs w:val="28"/>
              </w:rPr>
            </w:pPr>
          </w:p>
          <w:p w14:paraId="7F93B7E8">
            <w:pPr>
              <w:pStyle w:val="2"/>
              <w:rPr>
                <w:rFonts w:hint="eastAsia" w:ascii="仿宋_GB2312" w:hAnsi="仿宋_GB2312" w:eastAsia="仿宋_GB2312" w:cs="仿宋_GB2312"/>
                <w:b/>
                <w:bCs/>
                <w:sz w:val="28"/>
                <w:szCs w:val="28"/>
              </w:rPr>
            </w:pPr>
          </w:p>
          <w:p w14:paraId="0BE9A71C">
            <w:pPr>
              <w:pStyle w:val="2"/>
              <w:rPr>
                <w:rFonts w:hint="eastAsia" w:ascii="仿宋_GB2312" w:hAnsi="仿宋_GB2312" w:eastAsia="仿宋_GB2312" w:cs="仿宋_GB2312"/>
                <w:b/>
                <w:bCs/>
                <w:sz w:val="28"/>
                <w:szCs w:val="28"/>
              </w:rPr>
            </w:pPr>
          </w:p>
          <w:p w14:paraId="418D8C2D">
            <w:pPr>
              <w:pStyle w:val="2"/>
              <w:rPr>
                <w:rFonts w:hint="eastAsia" w:ascii="仿宋_GB2312" w:hAnsi="仿宋_GB2312" w:eastAsia="仿宋_GB2312" w:cs="仿宋_GB2312"/>
                <w:b/>
                <w:bCs/>
                <w:sz w:val="28"/>
                <w:szCs w:val="28"/>
              </w:rPr>
            </w:pPr>
          </w:p>
          <w:p w14:paraId="1EE86461">
            <w:pPr>
              <w:pStyle w:val="2"/>
              <w:rPr>
                <w:rFonts w:hint="eastAsia" w:ascii="仿宋_GB2312" w:hAnsi="仿宋_GB2312" w:eastAsia="仿宋_GB2312" w:cs="仿宋_GB2312"/>
                <w:b/>
                <w:bCs/>
                <w:sz w:val="28"/>
                <w:szCs w:val="28"/>
              </w:rPr>
            </w:pPr>
          </w:p>
          <w:p w14:paraId="06CA2A0C">
            <w:pPr>
              <w:pStyle w:val="2"/>
              <w:rPr>
                <w:rFonts w:hint="eastAsia" w:ascii="仿宋_GB2312" w:hAnsi="仿宋_GB2312" w:eastAsia="仿宋_GB2312" w:cs="仿宋_GB2312"/>
                <w:b/>
                <w:bCs/>
                <w:sz w:val="28"/>
                <w:szCs w:val="28"/>
              </w:rPr>
            </w:pPr>
          </w:p>
          <w:p w14:paraId="4819A53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p w14:paraId="25CE542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28"/>
                <w:szCs w:val="28"/>
              </w:rPr>
            </w:pPr>
          </w:p>
        </w:tc>
      </w:tr>
    </w:tbl>
    <w:p w14:paraId="154CBDE6">
      <w:pPr>
        <w:pStyle w:val="2"/>
        <w:rPr>
          <w:rStyle w:val="13"/>
          <w:rFonts w:hint="default" w:hAnsi="等线"/>
          <w:color w:val="000000"/>
          <w:sz w:val="2"/>
          <w:szCs w:val="2"/>
          <w:lang w:val="en-US" w:eastAsia="zh-CN" w:bidi="ar"/>
        </w:rPr>
      </w:pPr>
    </w:p>
    <w:sectPr>
      <w:pgSz w:w="11906" w:h="16838"/>
      <w:pgMar w:top="1701" w:right="1474" w:bottom="158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76007E-F442-4EBF-B5CE-3939BBBD75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BBB9F8-73DD-402A-AAC8-A9886EA48D84}"/>
  </w:font>
  <w:font w:name="楷体_GB2312">
    <w:panose1 w:val="02010609030101010101"/>
    <w:charset w:val="86"/>
    <w:family w:val="modern"/>
    <w:pitch w:val="default"/>
    <w:sig w:usb0="00000001" w:usb1="080E0000" w:usb2="00000000" w:usb3="00000000" w:csb0="00040000" w:csb1="00000000"/>
    <w:embedRegular r:id="rId3" w:fontKey="{50163239-369C-4A34-AD78-24CE674EE995}"/>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439CD7DC-EC51-4BA4-9D29-3DC8024813FB}"/>
  </w:font>
  <w:font w:name="方正公文小标宋">
    <w:panose1 w:val="02000500000000000000"/>
    <w:charset w:val="86"/>
    <w:family w:val="auto"/>
    <w:pitch w:val="default"/>
    <w:sig w:usb0="A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5" w:fontKey="{98072B97-724E-44B6-AEF6-37F95478241B}"/>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5F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9F5D12">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BPNatf1AAAAAcBAAAPAAAAAAAAAAEAIAAAACIAAABkcnMvZG93bnJldi54bWxQSwEC&#10;FAAUAAAACACHTuJASLb2J9wCAAAkBgAADgAAAAAAAAABACAAAAAjAQAAZHJzL2Uyb0RvYy54bWxQ&#10;SwUGAAAAAAYABgBZAQAAcQYAAAAA&#10;">
              <v:fill on="f" focussize="0,0"/>
              <v:stroke on="f" weight="0.5pt"/>
              <v:imagedata o:title=""/>
              <o:lock v:ext="edit" aspectratio="f"/>
              <v:textbox inset="0mm,0mm,0mm,0mm" style="mso-fit-shape-to-text:t;">
                <w:txbxContent>
                  <w:p w14:paraId="589F5D12">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757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078D66">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1078D66">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44220"/>
    <w:rsid w:val="0DA6139C"/>
    <w:rsid w:val="20256651"/>
    <w:rsid w:val="3C064D62"/>
    <w:rsid w:val="5A0D28C9"/>
    <w:rsid w:val="72C4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Body Text"/>
    <w:basedOn w:val="1"/>
    <w:qFormat/>
    <w:uiPriority w:val="0"/>
    <w:pPr>
      <w:shd w:val="clear" w:color="auto" w:fill="FFFFFF"/>
      <w:spacing w:before="240" w:beforeLines="0" w:line="572" w:lineRule="exact"/>
      <w:ind w:hanging="160"/>
      <w:jc w:val="distribute"/>
    </w:pPr>
    <w:rPr>
      <w:rFonts w:ascii="宋体" w:eastAsia="宋体" w:cs="宋体"/>
      <w:b/>
      <w:bCs/>
      <w:spacing w:val="20"/>
      <w:sz w:val="29"/>
      <w:szCs w:val="29"/>
      <w:lang w:eastAsia="en-US"/>
    </w:rPr>
  </w:style>
  <w:style w:type="paragraph" w:styleId="4">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Cs/>
    </w:rPr>
  </w:style>
  <w:style w:type="paragraph" w:customStyle="1" w:styleId="9">
    <w:name w:val=" Char"/>
    <w:basedOn w:val="1"/>
    <w:qFormat/>
    <w:uiPriority w:val="0"/>
  </w:style>
  <w:style w:type="character" w:customStyle="1" w:styleId="10">
    <w:name w:val="font61"/>
    <w:basedOn w:val="7"/>
    <w:qFormat/>
    <w:uiPriority w:val="0"/>
    <w:rPr>
      <w:rFonts w:hint="eastAsia" w:ascii="仿宋_GB2312" w:eastAsia="仿宋_GB2312" w:cs="仿宋_GB2312"/>
      <w:color w:val="000000"/>
      <w:sz w:val="28"/>
      <w:szCs w:val="28"/>
      <w:u w:val="none"/>
    </w:rPr>
  </w:style>
  <w:style w:type="character" w:customStyle="1" w:styleId="11">
    <w:name w:val="font31"/>
    <w:basedOn w:val="7"/>
    <w:qFormat/>
    <w:uiPriority w:val="0"/>
    <w:rPr>
      <w:rFonts w:hint="default" w:ascii="Times New Roman" w:hAnsi="Times New Roman" w:cs="Times New Roman"/>
      <w:color w:val="000000"/>
      <w:sz w:val="28"/>
      <w:szCs w:val="28"/>
      <w:u w:val="none"/>
    </w:rPr>
  </w:style>
  <w:style w:type="character" w:customStyle="1" w:styleId="12">
    <w:name w:val="font11"/>
    <w:basedOn w:val="7"/>
    <w:qFormat/>
    <w:uiPriority w:val="0"/>
    <w:rPr>
      <w:rFonts w:hint="default" w:ascii="Times New Roman" w:hAnsi="Times New Roman" w:cs="Times New Roman"/>
      <w:color w:val="000000"/>
      <w:sz w:val="28"/>
      <w:szCs w:val="28"/>
      <w:u w:val="single"/>
    </w:rPr>
  </w:style>
  <w:style w:type="character" w:customStyle="1" w:styleId="13">
    <w:name w:val="font01"/>
    <w:basedOn w:val="7"/>
    <w:qFormat/>
    <w:uiPriority w:val="0"/>
    <w:rPr>
      <w:rFonts w:hint="eastAsia" w:ascii="仿宋_GB2312" w:eastAsia="仿宋_GB2312" w:cs="仿宋_GB2312"/>
      <w:color w:val="FF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3043</Words>
  <Characters>3202</Characters>
  <Lines>0</Lines>
  <Paragraphs>0</Paragraphs>
  <TotalTime>26</TotalTime>
  <ScaleCrop>false</ScaleCrop>
  <LinksUpToDate>false</LinksUpToDate>
  <CharactersWithSpaces>3373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2025-05-09T07:15:00Z</dcterms:created>
  <dc:creator>暖阳</dc:creator>
  <cp:lastModifiedBy>风风火火</cp:lastModifiedBy>
  <dcterms:modified xsi:type="dcterms:W3CDTF">2025-05-13T08:46:11Z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0F265AF8DAF84D6999F976F97C687268_11</vt:lpwstr>
  </property>
  <property fmtid="{D5CDD505-2E9C-101B-9397-08002B2CF9AE}" pid="4" name="KSOTemplateDocerSaveRecord">
    <vt:lpwstr>eyJoZGlkIjoiM2VjMjBhZTc2ZjBmN2FkM2YzYTQzYTcyZjc1NmQ3ODQiLCJ1c2VySWQiOiI3NTczMjMyNjkifQ==</vt:lpwstr>
  </property>
</Properties>
</file>