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2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4"/>
        <w:gridCol w:w="743"/>
        <w:gridCol w:w="666"/>
        <w:gridCol w:w="826"/>
        <w:gridCol w:w="826"/>
        <w:gridCol w:w="826"/>
        <w:gridCol w:w="743"/>
        <w:gridCol w:w="743"/>
        <w:gridCol w:w="826"/>
        <w:gridCol w:w="826"/>
        <w:gridCol w:w="743"/>
        <w:gridCol w:w="743"/>
        <w:gridCol w:w="826"/>
        <w:gridCol w:w="826"/>
        <w:gridCol w:w="743"/>
        <w:gridCol w:w="666"/>
        <w:gridCol w:w="744"/>
        <w:gridCol w:w="826"/>
        <w:gridCol w:w="826"/>
      </w:tblGrid>
      <w:tr w:rsidR="00C221BC" w:rsidRPr="00C221BC" w:rsidTr="00745FFF">
        <w:trPr>
          <w:trHeight w:val="389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黑体" w:hAnsiTheme="majorHAnsi" w:cs="宋体"/>
                <w:b/>
                <w:bCs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黑体" w:hAnsi="黑体" w:cs="宋体"/>
                <w:b/>
                <w:bCs/>
                <w:kern w:val="0"/>
                <w:sz w:val="15"/>
                <w:szCs w:val="15"/>
              </w:rPr>
              <w:t>月份</w:t>
            </w:r>
          </w:p>
        </w:tc>
        <w:tc>
          <w:tcPr>
            <w:tcW w:w="1317" w:type="pct"/>
            <w:gridSpan w:val="5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黑体" w:hAnsiTheme="majorHAnsi" w:cs="宋体"/>
                <w:b/>
                <w:bCs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黑体" w:hAnsi="黑体" w:cs="宋体"/>
                <w:b/>
                <w:bCs/>
                <w:kern w:val="0"/>
                <w:sz w:val="15"/>
                <w:szCs w:val="15"/>
              </w:rPr>
              <w:t>三月</w:t>
            </w:r>
          </w:p>
        </w:tc>
        <w:tc>
          <w:tcPr>
            <w:tcW w:w="1064" w:type="pct"/>
            <w:gridSpan w:val="4"/>
            <w:shd w:val="clear" w:color="auto" w:fill="auto"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黑体" w:hAnsiTheme="majorHAnsi" w:cs="宋体"/>
                <w:b/>
                <w:bCs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黑体" w:hAnsi="黑体" w:cs="宋体"/>
                <w:b/>
                <w:bCs/>
                <w:kern w:val="0"/>
                <w:sz w:val="15"/>
                <w:szCs w:val="15"/>
              </w:rPr>
              <w:t>四月</w:t>
            </w:r>
          </w:p>
        </w:tc>
        <w:tc>
          <w:tcPr>
            <w:tcW w:w="1315" w:type="pct"/>
            <w:gridSpan w:val="5"/>
            <w:shd w:val="clear" w:color="auto" w:fill="auto"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黑体" w:hAnsiTheme="majorHAnsi" w:cs="宋体"/>
                <w:b/>
                <w:bCs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黑体" w:hAnsi="黑体" w:cs="宋体"/>
                <w:b/>
                <w:bCs/>
                <w:kern w:val="0"/>
                <w:sz w:val="15"/>
                <w:szCs w:val="15"/>
              </w:rPr>
              <w:t>五月</w:t>
            </w:r>
          </w:p>
        </w:tc>
        <w:tc>
          <w:tcPr>
            <w:tcW w:w="1037" w:type="pct"/>
            <w:gridSpan w:val="4"/>
            <w:shd w:val="clear" w:color="auto" w:fill="auto"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黑体" w:hAnsiTheme="majorHAnsi" w:cs="宋体"/>
                <w:b/>
                <w:bCs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黑体" w:hAnsi="黑体" w:cs="宋体"/>
                <w:b/>
                <w:bCs/>
                <w:kern w:val="0"/>
                <w:sz w:val="15"/>
                <w:szCs w:val="15"/>
              </w:rPr>
              <w:t>六月</w:t>
            </w:r>
          </w:p>
        </w:tc>
      </w:tr>
      <w:tr w:rsidR="00C221BC" w:rsidRPr="00C221BC" w:rsidTr="00745FFF">
        <w:trPr>
          <w:trHeight w:val="389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黑体" w:hAnsiTheme="majorHAnsi" w:cs="宋体"/>
                <w:b/>
                <w:bCs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黑体" w:hAnsi="黑体" w:cs="宋体"/>
                <w:b/>
                <w:bCs/>
                <w:kern w:val="0"/>
                <w:sz w:val="15"/>
                <w:szCs w:val="15"/>
              </w:rPr>
              <w:t>日期</w:t>
            </w:r>
          </w:p>
        </w:tc>
        <w:tc>
          <w:tcPr>
            <w:tcW w:w="252" w:type="pct"/>
            <w:shd w:val="clear" w:color="000000" w:fill="FFFFFF"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  <w:t>2.24</w:t>
            </w:r>
            <w:r>
              <w:rPr>
                <w:rFonts w:asciiTheme="majorHAnsi" w:eastAsia="宋体" w:hAnsiTheme="majorHAnsi" w:cs="宋体" w:hint="eastAsia"/>
                <w:kern w:val="0"/>
                <w:sz w:val="15"/>
                <w:szCs w:val="15"/>
              </w:rPr>
              <w:t>-</w:t>
            </w:r>
            <w:r w:rsidRPr="00C221BC"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  <w:t>3.2</w:t>
            </w:r>
          </w:p>
        </w:tc>
        <w:tc>
          <w:tcPr>
            <w:tcW w:w="226" w:type="pct"/>
            <w:shd w:val="clear" w:color="000000" w:fill="FFFFFF"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  <w:t>3.3</w:t>
            </w:r>
            <w:r>
              <w:rPr>
                <w:rFonts w:asciiTheme="majorHAnsi" w:eastAsia="宋体" w:hAnsiTheme="majorHAnsi" w:cs="宋体" w:hint="eastAsia"/>
                <w:kern w:val="0"/>
                <w:sz w:val="15"/>
                <w:szCs w:val="15"/>
              </w:rPr>
              <w:t>-</w:t>
            </w:r>
            <w:r w:rsidRPr="00C221BC"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  <w:t>3.9</w:t>
            </w:r>
          </w:p>
        </w:tc>
        <w:tc>
          <w:tcPr>
            <w:tcW w:w="280" w:type="pct"/>
            <w:shd w:val="clear" w:color="000000" w:fill="FFFFFF"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  <w:t>3.10</w:t>
            </w:r>
            <w:r>
              <w:rPr>
                <w:rFonts w:asciiTheme="majorHAnsi" w:eastAsia="宋体" w:hAnsiTheme="majorHAnsi" w:cs="宋体" w:hint="eastAsia"/>
                <w:kern w:val="0"/>
                <w:sz w:val="15"/>
                <w:szCs w:val="15"/>
              </w:rPr>
              <w:t>-</w:t>
            </w:r>
            <w:r w:rsidRPr="00C221BC"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  <w:t>3.16</w:t>
            </w:r>
          </w:p>
        </w:tc>
        <w:tc>
          <w:tcPr>
            <w:tcW w:w="280" w:type="pct"/>
            <w:shd w:val="clear" w:color="000000" w:fill="FFFFFF"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  <w:t>3.17</w:t>
            </w:r>
            <w:r>
              <w:rPr>
                <w:rFonts w:asciiTheme="majorHAnsi" w:eastAsia="宋体" w:hAnsiTheme="majorHAnsi" w:cs="宋体" w:hint="eastAsia"/>
                <w:kern w:val="0"/>
                <w:sz w:val="15"/>
                <w:szCs w:val="15"/>
              </w:rPr>
              <w:t>-</w:t>
            </w:r>
            <w:r w:rsidRPr="00C221BC"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  <w:t>3.23</w:t>
            </w:r>
          </w:p>
        </w:tc>
        <w:tc>
          <w:tcPr>
            <w:tcW w:w="280" w:type="pct"/>
            <w:shd w:val="clear" w:color="000000" w:fill="FFFFFF"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  <w:t>3.24</w:t>
            </w:r>
            <w:r>
              <w:rPr>
                <w:rFonts w:asciiTheme="majorHAnsi" w:eastAsia="宋体" w:hAnsiTheme="majorHAnsi" w:cs="宋体" w:hint="eastAsia"/>
                <w:kern w:val="0"/>
                <w:sz w:val="15"/>
                <w:szCs w:val="15"/>
              </w:rPr>
              <w:t>-</w:t>
            </w:r>
            <w:r w:rsidRPr="00C221BC"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  <w:t>3.30</w:t>
            </w:r>
          </w:p>
        </w:tc>
        <w:tc>
          <w:tcPr>
            <w:tcW w:w="252" w:type="pct"/>
            <w:shd w:val="clear" w:color="000000" w:fill="FFFFFF"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  <w:t>3.31</w:t>
            </w:r>
            <w:r>
              <w:rPr>
                <w:rFonts w:asciiTheme="majorHAnsi" w:eastAsia="宋体" w:hAnsiTheme="majorHAnsi" w:cs="宋体" w:hint="eastAsia"/>
                <w:kern w:val="0"/>
                <w:sz w:val="15"/>
                <w:szCs w:val="15"/>
              </w:rPr>
              <w:t>-</w:t>
            </w:r>
            <w:r w:rsidRPr="00C221BC"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  <w:t>4.6</w:t>
            </w:r>
          </w:p>
        </w:tc>
        <w:tc>
          <w:tcPr>
            <w:tcW w:w="252" w:type="pct"/>
            <w:shd w:val="clear" w:color="000000" w:fill="FFFFFF"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  <w:t>4.7</w:t>
            </w:r>
            <w:r>
              <w:rPr>
                <w:rFonts w:asciiTheme="majorHAnsi" w:eastAsia="宋体" w:hAnsiTheme="majorHAnsi" w:cs="宋体" w:hint="eastAsia"/>
                <w:kern w:val="0"/>
                <w:sz w:val="15"/>
                <w:szCs w:val="15"/>
              </w:rPr>
              <w:t>-</w:t>
            </w:r>
            <w:r w:rsidRPr="00C221BC"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  <w:t>4.13</w:t>
            </w:r>
          </w:p>
        </w:tc>
        <w:tc>
          <w:tcPr>
            <w:tcW w:w="280" w:type="pct"/>
            <w:shd w:val="clear" w:color="000000" w:fill="FFFFFF"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  <w:t>4.14</w:t>
            </w:r>
            <w:r>
              <w:rPr>
                <w:rFonts w:asciiTheme="majorHAnsi" w:eastAsia="宋体" w:hAnsiTheme="majorHAnsi" w:cs="宋体" w:hint="eastAsia"/>
                <w:kern w:val="0"/>
                <w:sz w:val="15"/>
                <w:szCs w:val="15"/>
              </w:rPr>
              <w:t>-</w:t>
            </w:r>
            <w:r w:rsidRPr="00C221BC"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  <w:t>4.20</w:t>
            </w:r>
          </w:p>
        </w:tc>
        <w:tc>
          <w:tcPr>
            <w:tcW w:w="280" w:type="pct"/>
            <w:shd w:val="clear" w:color="000000" w:fill="FFFFFF"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  <w:t>4.21</w:t>
            </w:r>
            <w:r>
              <w:rPr>
                <w:rFonts w:asciiTheme="majorHAnsi" w:eastAsia="宋体" w:hAnsiTheme="majorHAnsi" w:cs="宋体" w:hint="eastAsia"/>
                <w:kern w:val="0"/>
                <w:sz w:val="15"/>
                <w:szCs w:val="15"/>
              </w:rPr>
              <w:t>-</w:t>
            </w:r>
            <w:r w:rsidRPr="00C221BC"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  <w:t>4.27</w:t>
            </w:r>
          </w:p>
        </w:tc>
        <w:tc>
          <w:tcPr>
            <w:tcW w:w="252" w:type="pct"/>
            <w:shd w:val="clear" w:color="000000" w:fill="FFFFFF"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  <w:t>4.28</w:t>
            </w:r>
            <w:r>
              <w:rPr>
                <w:rFonts w:asciiTheme="majorHAnsi" w:eastAsia="宋体" w:hAnsiTheme="majorHAnsi" w:cs="宋体" w:hint="eastAsia"/>
                <w:kern w:val="0"/>
                <w:sz w:val="15"/>
                <w:szCs w:val="15"/>
              </w:rPr>
              <w:t>-</w:t>
            </w:r>
            <w:r w:rsidRPr="00C221BC"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  <w:t>5.4</w:t>
            </w:r>
          </w:p>
        </w:tc>
        <w:tc>
          <w:tcPr>
            <w:tcW w:w="252" w:type="pct"/>
            <w:shd w:val="clear" w:color="000000" w:fill="FFFFFF"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  <w:t>5.5</w:t>
            </w:r>
            <w:r>
              <w:rPr>
                <w:rFonts w:asciiTheme="majorHAnsi" w:eastAsia="宋体" w:hAnsiTheme="majorHAnsi" w:cs="宋体" w:hint="eastAsia"/>
                <w:kern w:val="0"/>
                <w:sz w:val="15"/>
                <w:szCs w:val="15"/>
              </w:rPr>
              <w:t>-</w:t>
            </w:r>
            <w:r w:rsidRPr="00C221BC"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  <w:t>5.11</w:t>
            </w:r>
          </w:p>
        </w:tc>
        <w:tc>
          <w:tcPr>
            <w:tcW w:w="280" w:type="pct"/>
            <w:shd w:val="clear" w:color="000000" w:fill="FFFFFF"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  <w:t>5.12</w:t>
            </w:r>
            <w:r>
              <w:rPr>
                <w:rFonts w:asciiTheme="majorHAnsi" w:eastAsia="宋体" w:hAnsiTheme="majorHAnsi" w:cs="宋体" w:hint="eastAsia"/>
                <w:kern w:val="0"/>
                <w:sz w:val="15"/>
                <w:szCs w:val="15"/>
              </w:rPr>
              <w:t>-</w:t>
            </w:r>
            <w:r w:rsidRPr="00C221BC"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  <w:t>5.18</w:t>
            </w:r>
          </w:p>
        </w:tc>
        <w:tc>
          <w:tcPr>
            <w:tcW w:w="280" w:type="pct"/>
            <w:shd w:val="clear" w:color="000000" w:fill="FFFFFF"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  <w:t>5.19</w:t>
            </w:r>
            <w:r>
              <w:rPr>
                <w:rFonts w:asciiTheme="majorHAnsi" w:eastAsia="宋体" w:hAnsiTheme="majorHAnsi" w:cs="宋体" w:hint="eastAsia"/>
                <w:kern w:val="0"/>
                <w:sz w:val="15"/>
                <w:szCs w:val="15"/>
              </w:rPr>
              <w:t>-</w:t>
            </w:r>
            <w:r w:rsidRPr="00C221BC"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  <w:t>5.25</w:t>
            </w:r>
          </w:p>
        </w:tc>
        <w:tc>
          <w:tcPr>
            <w:tcW w:w="252" w:type="pct"/>
            <w:shd w:val="clear" w:color="000000" w:fill="FFFFFF"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  <w:t>5.26</w:t>
            </w:r>
            <w:r>
              <w:rPr>
                <w:rFonts w:asciiTheme="majorHAnsi" w:eastAsia="宋体" w:hAnsiTheme="majorHAnsi" w:cs="宋体" w:hint="eastAsia"/>
                <w:kern w:val="0"/>
                <w:sz w:val="15"/>
                <w:szCs w:val="15"/>
              </w:rPr>
              <w:t>-</w:t>
            </w:r>
            <w:r w:rsidRPr="00C221BC"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  <w:t>6.1</w:t>
            </w:r>
          </w:p>
        </w:tc>
        <w:tc>
          <w:tcPr>
            <w:tcW w:w="226" w:type="pct"/>
            <w:shd w:val="clear" w:color="000000" w:fill="FFFFFF"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  <w:t>6.2</w:t>
            </w:r>
            <w:r>
              <w:rPr>
                <w:rFonts w:asciiTheme="majorHAnsi" w:eastAsia="宋体" w:hAnsiTheme="majorHAnsi" w:cs="宋体" w:hint="eastAsia"/>
                <w:kern w:val="0"/>
                <w:sz w:val="15"/>
                <w:szCs w:val="15"/>
              </w:rPr>
              <w:t>-</w:t>
            </w:r>
            <w:r w:rsidRPr="00C221BC"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  <w:t>6.8</w:t>
            </w:r>
          </w:p>
        </w:tc>
        <w:tc>
          <w:tcPr>
            <w:tcW w:w="252" w:type="pct"/>
            <w:shd w:val="clear" w:color="000000" w:fill="FFFFFF"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  <w:t>6.9</w:t>
            </w:r>
            <w:r>
              <w:rPr>
                <w:rFonts w:asciiTheme="majorHAnsi" w:eastAsia="宋体" w:hAnsiTheme="majorHAnsi" w:cs="宋体" w:hint="eastAsia"/>
                <w:kern w:val="0"/>
                <w:sz w:val="15"/>
                <w:szCs w:val="15"/>
              </w:rPr>
              <w:t>-</w:t>
            </w:r>
            <w:r w:rsidRPr="00C221BC"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  <w:t>6.15</w:t>
            </w:r>
          </w:p>
        </w:tc>
        <w:tc>
          <w:tcPr>
            <w:tcW w:w="280" w:type="pct"/>
            <w:shd w:val="clear" w:color="000000" w:fill="FFFFFF"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  <w:t>6.16</w:t>
            </w:r>
            <w:r>
              <w:rPr>
                <w:rFonts w:asciiTheme="majorHAnsi" w:eastAsia="宋体" w:hAnsiTheme="majorHAnsi" w:cs="宋体" w:hint="eastAsia"/>
                <w:kern w:val="0"/>
                <w:sz w:val="15"/>
                <w:szCs w:val="15"/>
              </w:rPr>
              <w:t>-</w:t>
            </w:r>
            <w:r w:rsidRPr="00C221BC"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  <w:t>6.22</w:t>
            </w:r>
          </w:p>
        </w:tc>
        <w:tc>
          <w:tcPr>
            <w:tcW w:w="280" w:type="pct"/>
            <w:shd w:val="clear" w:color="000000" w:fill="FFFFFF"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  <w:t>6.23</w:t>
            </w:r>
            <w:r>
              <w:rPr>
                <w:rFonts w:asciiTheme="majorHAnsi" w:eastAsia="宋体" w:hAnsiTheme="majorHAnsi" w:cs="宋体" w:hint="eastAsia"/>
                <w:kern w:val="0"/>
                <w:sz w:val="15"/>
                <w:szCs w:val="15"/>
              </w:rPr>
              <w:t>-</w:t>
            </w:r>
            <w:r w:rsidRPr="00C221BC"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  <w:t>6.29</w:t>
            </w:r>
          </w:p>
        </w:tc>
      </w:tr>
      <w:tr w:rsidR="00C221BC" w:rsidRPr="00C221BC" w:rsidTr="00745FFF">
        <w:trPr>
          <w:trHeight w:val="389"/>
        </w:trPr>
        <w:tc>
          <w:tcPr>
            <w:tcW w:w="266" w:type="pct"/>
            <w:shd w:val="clear" w:color="auto" w:fill="auto"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>班级名称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b/>
                <w:bCs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Theme="majorHAnsi" w:cs="宋体"/>
                <w:b/>
                <w:bCs/>
                <w:kern w:val="0"/>
                <w:sz w:val="15"/>
                <w:szCs w:val="15"/>
              </w:rPr>
              <w:t>1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b/>
                <w:bCs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Theme="majorHAnsi" w:cs="宋体"/>
                <w:b/>
                <w:bCs/>
                <w:kern w:val="0"/>
                <w:sz w:val="15"/>
                <w:szCs w:val="15"/>
              </w:rPr>
              <w:t>2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b/>
                <w:bCs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Theme="majorHAnsi" w:cs="宋体"/>
                <w:b/>
                <w:bCs/>
                <w:kern w:val="0"/>
                <w:sz w:val="15"/>
                <w:szCs w:val="15"/>
              </w:rPr>
              <w:t>3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b/>
                <w:bCs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Theme="majorHAnsi" w:cs="宋体"/>
                <w:b/>
                <w:bCs/>
                <w:kern w:val="0"/>
                <w:sz w:val="15"/>
                <w:szCs w:val="15"/>
              </w:rPr>
              <w:t>4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b/>
                <w:bCs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Theme="majorHAnsi" w:cs="宋体"/>
                <w:b/>
                <w:bCs/>
                <w:kern w:val="0"/>
                <w:sz w:val="15"/>
                <w:szCs w:val="15"/>
              </w:rPr>
              <w:t>5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b/>
                <w:bCs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Theme="majorHAnsi" w:cs="宋体"/>
                <w:b/>
                <w:bCs/>
                <w:kern w:val="0"/>
                <w:sz w:val="15"/>
                <w:szCs w:val="15"/>
              </w:rPr>
              <w:t>6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b/>
                <w:bCs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Theme="majorHAnsi" w:cs="宋体"/>
                <w:b/>
                <w:bCs/>
                <w:kern w:val="0"/>
                <w:sz w:val="15"/>
                <w:szCs w:val="15"/>
              </w:rPr>
              <w:t>7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b/>
                <w:bCs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Theme="majorHAnsi" w:cs="宋体"/>
                <w:b/>
                <w:bCs/>
                <w:kern w:val="0"/>
                <w:sz w:val="15"/>
                <w:szCs w:val="15"/>
              </w:rPr>
              <w:t>8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b/>
                <w:bCs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Theme="majorHAnsi" w:cs="宋体"/>
                <w:b/>
                <w:bCs/>
                <w:kern w:val="0"/>
                <w:sz w:val="15"/>
                <w:szCs w:val="15"/>
              </w:rPr>
              <w:t>9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b/>
                <w:bCs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Theme="majorHAnsi" w:cs="宋体"/>
                <w:b/>
                <w:bCs/>
                <w:kern w:val="0"/>
                <w:sz w:val="15"/>
                <w:szCs w:val="15"/>
              </w:rPr>
              <w:t>10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b/>
                <w:bCs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Theme="majorHAnsi" w:cs="宋体"/>
                <w:b/>
                <w:bCs/>
                <w:kern w:val="0"/>
                <w:sz w:val="15"/>
                <w:szCs w:val="15"/>
              </w:rPr>
              <w:t>11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b/>
                <w:bCs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Theme="majorHAnsi" w:cs="宋体"/>
                <w:b/>
                <w:bCs/>
                <w:kern w:val="0"/>
                <w:sz w:val="15"/>
                <w:szCs w:val="15"/>
              </w:rPr>
              <w:t>12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b/>
                <w:bCs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Theme="majorHAnsi" w:cs="宋体"/>
                <w:b/>
                <w:bCs/>
                <w:kern w:val="0"/>
                <w:sz w:val="15"/>
                <w:szCs w:val="15"/>
              </w:rPr>
              <w:t>13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b/>
                <w:bCs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Theme="majorHAnsi" w:cs="宋体"/>
                <w:b/>
                <w:bCs/>
                <w:kern w:val="0"/>
                <w:sz w:val="15"/>
                <w:szCs w:val="15"/>
              </w:rPr>
              <w:t>14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b/>
                <w:bCs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Theme="majorHAnsi" w:cs="宋体"/>
                <w:b/>
                <w:bCs/>
                <w:kern w:val="0"/>
                <w:sz w:val="15"/>
                <w:szCs w:val="15"/>
              </w:rPr>
              <w:t>15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b/>
                <w:bCs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Theme="majorHAnsi" w:cs="宋体"/>
                <w:b/>
                <w:bCs/>
                <w:kern w:val="0"/>
                <w:sz w:val="15"/>
                <w:szCs w:val="15"/>
              </w:rPr>
              <w:t>16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b/>
                <w:bCs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Theme="majorHAnsi" w:cs="宋体"/>
                <w:b/>
                <w:bCs/>
                <w:kern w:val="0"/>
                <w:sz w:val="15"/>
                <w:szCs w:val="15"/>
              </w:rPr>
              <w:t>17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b/>
                <w:bCs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Theme="majorHAnsi" w:cs="宋体"/>
                <w:b/>
                <w:bCs/>
                <w:kern w:val="0"/>
                <w:sz w:val="15"/>
                <w:szCs w:val="15"/>
              </w:rPr>
              <w:t>18</w:t>
            </w:r>
          </w:p>
        </w:tc>
      </w:tr>
      <w:tr w:rsidR="00C221BC" w:rsidRPr="00C221BC" w:rsidTr="00745FFF">
        <w:trPr>
          <w:trHeight w:val="389"/>
        </w:trPr>
        <w:tc>
          <w:tcPr>
            <w:tcW w:w="266" w:type="pct"/>
            <w:shd w:val="clear" w:color="auto" w:fill="auto"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>高分</w:t>
            </w:r>
            <w:r w:rsidRPr="00C221BC"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  <w:t>1501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>〓</w:t>
            </w:r>
          </w:p>
        </w:tc>
        <w:tc>
          <w:tcPr>
            <w:tcW w:w="226" w:type="pct"/>
            <w:shd w:val="clear" w:color="000000" w:fill="FFFFFF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>＼</w:t>
            </w:r>
          </w:p>
        </w:tc>
        <w:tc>
          <w:tcPr>
            <w:tcW w:w="252" w:type="pct"/>
            <w:shd w:val="clear" w:color="000000" w:fill="FFFFFF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>＼</w:t>
            </w:r>
          </w:p>
        </w:tc>
        <w:tc>
          <w:tcPr>
            <w:tcW w:w="280" w:type="pct"/>
            <w:shd w:val="clear" w:color="000000" w:fill="FFFFFF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>＼</w:t>
            </w:r>
          </w:p>
        </w:tc>
        <w:tc>
          <w:tcPr>
            <w:tcW w:w="280" w:type="pct"/>
            <w:shd w:val="clear" w:color="000000" w:fill="FFFFFF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>＼</w:t>
            </w:r>
          </w:p>
        </w:tc>
      </w:tr>
      <w:tr w:rsidR="00C221BC" w:rsidRPr="00C221BC" w:rsidTr="00745FFF">
        <w:trPr>
          <w:trHeight w:val="389"/>
        </w:trPr>
        <w:tc>
          <w:tcPr>
            <w:tcW w:w="266" w:type="pct"/>
            <w:shd w:val="clear" w:color="auto" w:fill="auto"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>高分</w:t>
            </w:r>
            <w:r w:rsidRPr="00C221BC"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  <w:t>1502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>〓</w:t>
            </w:r>
          </w:p>
        </w:tc>
        <w:tc>
          <w:tcPr>
            <w:tcW w:w="226" w:type="pct"/>
            <w:shd w:val="clear" w:color="000000" w:fill="FFFFFF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>＼</w:t>
            </w:r>
          </w:p>
        </w:tc>
        <w:tc>
          <w:tcPr>
            <w:tcW w:w="252" w:type="pct"/>
            <w:shd w:val="clear" w:color="000000" w:fill="FFFFFF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>＼</w:t>
            </w:r>
          </w:p>
        </w:tc>
        <w:tc>
          <w:tcPr>
            <w:tcW w:w="280" w:type="pct"/>
            <w:shd w:val="clear" w:color="000000" w:fill="FFFFFF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>＼</w:t>
            </w:r>
          </w:p>
        </w:tc>
        <w:tc>
          <w:tcPr>
            <w:tcW w:w="280" w:type="pct"/>
            <w:shd w:val="clear" w:color="000000" w:fill="FFFFFF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>＼</w:t>
            </w:r>
          </w:p>
        </w:tc>
      </w:tr>
      <w:tr w:rsidR="00C221BC" w:rsidRPr="00C221BC" w:rsidTr="00745FFF">
        <w:trPr>
          <w:trHeight w:val="389"/>
        </w:trPr>
        <w:tc>
          <w:tcPr>
            <w:tcW w:w="266" w:type="pct"/>
            <w:shd w:val="clear" w:color="auto" w:fill="auto"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>高分</w:t>
            </w:r>
            <w:r w:rsidRPr="00C221BC"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  <w:t>1601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>▲考证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>〓</w:t>
            </w:r>
          </w:p>
        </w:tc>
      </w:tr>
      <w:tr w:rsidR="00C221BC" w:rsidRPr="00C221BC" w:rsidTr="00745FFF">
        <w:trPr>
          <w:trHeight w:val="389"/>
        </w:trPr>
        <w:tc>
          <w:tcPr>
            <w:tcW w:w="266" w:type="pct"/>
            <w:shd w:val="clear" w:color="auto" w:fill="auto"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>高分</w:t>
            </w:r>
            <w:r w:rsidRPr="00C221BC"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  <w:t>1602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>▲考证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>〓</w:t>
            </w:r>
          </w:p>
        </w:tc>
      </w:tr>
      <w:tr w:rsidR="00C221BC" w:rsidRPr="00C221BC" w:rsidTr="00745FFF">
        <w:trPr>
          <w:trHeight w:val="389"/>
        </w:trPr>
        <w:tc>
          <w:tcPr>
            <w:tcW w:w="266" w:type="pct"/>
            <w:shd w:val="clear" w:color="auto" w:fill="auto"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>高分</w:t>
            </w:r>
            <w:r w:rsidRPr="00C221BC"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  <w:t>1701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>▲分化</w:t>
            </w:r>
            <w:r w:rsidRPr="00C221BC"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>▲有化</w:t>
            </w:r>
            <w:r w:rsidRPr="00C221BC"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>〓</w:t>
            </w:r>
          </w:p>
        </w:tc>
      </w:tr>
      <w:tr w:rsidR="00C221BC" w:rsidRPr="00C221BC" w:rsidTr="00745FFF">
        <w:trPr>
          <w:trHeight w:val="389"/>
        </w:trPr>
        <w:tc>
          <w:tcPr>
            <w:tcW w:w="266" w:type="pct"/>
            <w:shd w:val="clear" w:color="auto" w:fill="auto"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>分析</w:t>
            </w:r>
            <w:r w:rsidRPr="00C221BC"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  <w:t>1711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>▲考证</w:t>
            </w:r>
            <w:r w:rsidRPr="00C221BC"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>〓</w:t>
            </w:r>
          </w:p>
        </w:tc>
      </w:tr>
      <w:tr w:rsidR="00C221BC" w:rsidRPr="00C221BC" w:rsidTr="00745FFF">
        <w:trPr>
          <w:trHeight w:val="389"/>
        </w:trPr>
        <w:tc>
          <w:tcPr>
            <w:tcW w:w="266" w:type="pct"/>
            <w:shd w:val="clear" w:color="auto" w:fill="auto"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>分析</w:t>
            </w:r>
            <w:r w:rsidRPr="00C221BC"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  <w:t>1712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>▲考证</w:t>
            </w:r>
            <w:r w:rsidRPr="00C221BC"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>〓</w:t>
            </w:r>
          </w:p>
        </w:tc>
      </w:tr>
      <w:tr w:rsidR="00C221BC" w:rsidRPr="00C221BC" w:rsidTr="00745FFF">
        <w:trPr>
          <w:trHeight w:val="389"/>
        </w:trPr>
        <w:tc>
          <w:tcPr>
            <w:tcW w:w="266" w:type="pct"/>
            <w:shd w:val="clear" w:color="auto" w:fill="auto"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>食品</w:t>
            </w:r>
            <w:r w:rsidRPr="00C221BC"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  <w:t>1711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>▲考证</w:t>
            </w:r>
            <w:r w:rsidRPr="00C221BC"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>╂生化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>▲啤酒</w:t>
            </w:r>
            <w:r w:rsidRPr="00C221BC"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>▲啤酒</w:t>
            </w:r>
            <w:r w:rsidRPr="00C221BC"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>〓</w:t>
            </w:r>
          </w:p>
        </w:tc>
      </w:tr>
      <w:tr w:rsidR="00C221BC" w:rsidRPr="00C221BC" w:rsidTr="00745FFF">
        <w:trPr>
          <w:trHeight w:val="389"/>
        </w:trPr>
        <w:tc>
          <w:tcPr>
            <w:tcW w:w="266" w:type="pct"/>
            <w:shd w:val="clear" w:color="auto" w:fill="auto"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>药品</w:t>
            </w:r>
            <w:r w:rsidRPr="00C221BC"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  <w:t>1711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color w:val="FF0000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color w:val="FF0000"/>
                <w:kern w:val="0"/>
                <w:sz w:val="15"/>
                <w:szCs w:val="15"/>
              </w:rPr>
              <w:t>▲考证</w:t>
            </w:r>
            <w:r w:rsidRPr="00C221BC">
              <w:rPr>
                <w:rFonts w:asciiTheme="majorHAnsi" w:eastAsia="宋体" w:hAnsiTheme="majorHAnsi" w:cs="宋体"/>
                <w:color w:val="FF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>〓</w:t>
            </w:r>
          </w:p>
        </w:tc>
      </w:tr>
      <w:tr w:rsidR="00C221BC" w:rsidRPr="00C221BC" w:rsidTr="00745FFF">
        <w:trPr>
          <w:trHeight w:val="389"/>
        </w:trPr>
        <w:tc>
          <w:tcPr>
            <w:tcW w:w="266" w:type="pct"/>
            <w:shd w:val="clear" w:color="auto" w:fill="auto"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>药品</w:t>
            </w:r>
            <w:r w:rsidRPr="00C221BC"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  <w:t>1712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>▲考证</w:t>
            </w:r>
            <w:r w:rsidRPr="00C221BC"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>〓</w:t>
            </w:r>
          </w:p>
        </w:tc>
      </w:tr>
      <w:tr w:rsidR="00C221BC" w:rsidRPr="00C221BC" w:rsidTr="00745FFF">
        <w:trPr>
          <w:trHeight w:val="389"/>
        </w:trPr>
        <w:tc>
          <w:tcPr>
            <w:tcW w:w="266" w:type="pct"/>
            <w:shd w:val="clear" w:color="auto" w:fill="auto"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>药品</w:t>
            </w:r>
            <w:r w:rsidRPr="00C221BC"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  <w:t>1713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>▲考证</w:t>
            </w:r>
            <w:r w:rsidRPr="00C221BC"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>〓</w:t>
            </w:r>
          </w:p>
        </w:tc>
      </w:tr>
      <w:tr w:rsidR="00C221BC" w:rsidRPr="00C221BC" w:rsidTr="00745FFF">
        <w:trPr>
          <w:trHeight w:val="389"/>
        </w:trPr>
        <w:tc>
          <w:tcPr>
            <w:tcW w:w="266" w:type="pct"/>
            <w:shd w:val="clear" w:color="auto" w:fill="auto"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>药品</w:t>
            </w:r>
            <w:r w:rsidRPr="00C221BC"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  <w:t>1714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>▲考证</w:t>
            </w:r>
            <w:r w:rsidRPr="00C221BC"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>〓</w:t>
            </w:r>
          </w:p>
        </w:tc>
      </w:tr>
      <w:tr w:rsidR="00C221BC" w:rsidRPr="00C221BC" w:rsidTr="00745FFF">
        <w:trPr>
          <w:trHeight w:val="389"/>
        </w:trPr>
        <w:tc>
          <w:tcPr>
            <w:tcW w:w="266" w:type="pct"/>
            <w:shd w:val="clear" w:color="auto" w:fill="auto"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>药学</w:t>
            </w:r>
            <w:r w:rsidRPr="00C221BC"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  <w:t>1711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>▲</w:t>
            </w:r>
            <w:proofErr w:type="gramStart"/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>药营</w:t>
            </w:r>
            <w:proofErr w:type="gramEnd"/>
            <w:r w:rsidRPr="00C221BC"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>▲药分</w:t>
            </w:r>
            <w:r w:rsidRPr="00C221BC"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>▲考证</w:t>
            </w:r>
            <w:r w:rsidRPr="00C221BC"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280" w:type="pct"/>
            <w:shd w:val="clear" w:color="000000" w:fill="FFFFFF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80" w:type="pct"/>
            <w:shd w:val="clear" w:color="000000" w:fill="FFFFFF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52" w:type="pct"/>
            <w:shd w:val="clear" w:color="000000" w:fill="FFFFFF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26" w:type="pct"/>
            <w:shd w:val="clear" w:color="000000" w:fill="FFFFFF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52" w:type="pct"/>
            <w:shd w:val="clear" w:color="000000" w:fill="FFFFFF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>〓</w:t>
            </w:r>
          </w:p>
        </w:tc>
      </w:tr>
      <w:tr w:rsidR="00C221BC" w:rsidRPr="00C221BC" w:rsidTr="00745FFF">
        <w:trPr>
          <w:trHeight w:val="389"/>
        </w:trPr>
        <w:tc>
          <w:tcPr>
            <w:tcW w:w="266" w:type="pct"/>
            <w:shd w:val="clear" w:color="auto" w:fill="auto"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>药学</w:t>
            </w:r>
            <w:r w:rsidRPr="00C221BC"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  <w:t>1712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>▲</w:t>
            </w:r>
            <w:proofErr w:type="gramStart"/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>药营</w:t>
            </w:r>
            <w:proofErr w:type="gramEnd"/>
            <w:r w:rsidRPr="00C221BC"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>▲药分</w:t>
            </w:r>
            <w:r w:rsidRPr="00C221BC"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>▲考证</w:t>
            </w:r>
            <w:r w:rsidRPr="00C221BC"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280" w:type="pct"/>
            <w:shd w:val="clear" w:color="000000" w:fill="FFFFFF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80" w:type="pct"/>
            <w:shd w:val="clear" w:color="000000" w:fill="FFFFFF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52" w:type="pct"/>
            <w:shd w:val="clear" w:color="000000" w:fill="FFFFFF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26" w:type="pct"/>
            <w:shd w:val="clear" w:color="000000" w:fill="FFFFFF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52" w:type="pct"/>
            <w:shd w:val="clear" w:color="000000" w:fill="FFFFFF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>〓</w:t>
            </w:r>
          </w:p>
        </w:tc>
      </w:tr>
      <w:tr w:rsidR="00C221BC" w:rsidRPr="00C221BC" w:rsidTr="00745FFF">
        <w:trPr>
          <w:trHeight w:val="389"/>
        </w:trPr>
        <w:tc>
          <w:tcPr>
            <w:tcW w:w="266" w:type="pct"/>
            <w:shd w:val="clear" w:color="auto" w:fill="auto"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>药学</w:t>
            </w:r>
            <w:r w:rsidRPr="00C221BC"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  <w:t>1713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>▲</w:t>
            </w:r>
            <w:proofErr w:type="gramStart"/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>药营</w:t>
            </w:r>
            <w:proofErr w:type="gramEnd"/>
            <w:r w:rsidRPr="00C221BC"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>▲药分</w:t>
            </w:r>
            <w:r w:rsidRPr="00C221BC"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280" w:type="pct"/>
            <w:shd w:val="clear" w:color="000000" w:fill="FFFFFF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>▲考证</w:t>
            </w:r>
            <w:r w:rsidRPr="00C221BC"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280" w:type="pct"/>
            <w:shd w:val="clear" w:color="000000" w:fill="FFFFFF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52" w:type="pct"/>
            <w:shd w:val="clear" w:color="000000" w:fill="FFFFFF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26" w:type="pct"/>
            <w:shd w:val="clear" w:color="000000" w:fill="FFFFFF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52" w:type="pct"/>
            <w:shd w:val="clear" w:color="000000" w:fill="FFFFFF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>〓</w:t>
            </w:r>
          </w:p>
        </w:tc>
      </w:tr>
      <w:tr w:rsidR="00C221BC" w:rsidRPr="00C221BC" w:rsidTr="00745FFF">
        <w:trPr>
          <w:trHeight w:val="389"/>
        </w:trPr>
        <w:tc>
          <w:tcPr>
            <w:tcW w:w="266" w:type="pct"/>
            <w:shd w:val="clear" w:color="auto" w:fill="auto"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>药学</w:t>
            </w:r>
            <w:r w:rsidRPr="00C221BC"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  <w:t>1714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>▲</w:t>
            </w:r>
            <w:proofErr w:type="gramStart"/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>药营</w:t>
            </w:r>
            <w:proofErr w:type="gramEnd"/>
            <w:r w:rsidRPr="00C221BC"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>▲药分</w:t>
            </w:r>
            <w:r w:rsidRPr="00C221BC"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280" w:type="pct"/>
            <w:shd w:val="clear" w:color="000000" w:fill="FFFFFF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>▲考证</w:t>
            </w:r>
            <w:r w:rsidRPr="00C221BC"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280" w:type="pct"/>
            <w:shd w:val="clear" w:color="000000" w:fill="FFFFFF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52" w:type="pct"/>
            <w:shd w:val="clear" w:color="000000" w:fill="FFFFFF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26" w:type="pct"/>
            <w:shd w:val="clear" w:color="000000" w:fill="FFFFFF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52" w:type="pct"/>
            <w:shd w:val="clear" w:color="000000" w:fill="FFFFFF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>〓</w:t>
            </w:r>
          </w:p>
        </w:tc>
      </w:tr>
      <w:tr w:rsidR="00C221BC" w:rsidRPr="00C221BC" w:rsidTr="00745FFF">
        <w:trPr>
          <w:trHeight w:val="389"/>
        </w:trPr>
        <w:tc>
          <w:tcPr>
            <w:tcW w:w="266" w:type="pct"/>
            <w:shd w:val="clear" w:color="auto" w:fill="auto"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>药学</w:t>
            </w:r>
            <w:r w:rsidRPr="00C221BC"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  <w:t>1715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>▲</w:t>
            </w:r>
            <w:proofErr w:type="gramStart"/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>药营</w:t>
            </w:r>
            <w:proofErr w:type="gramEnd"/>
            <w:r w:rsidRPr="00C221BC"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280" w:type="pct"/>
            <w:shd w:val="clear" w:color="000000" w:fill="FFFFFF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>▲药分</w:t>
            </w:r>
            <w:r w:rsidRPr="00C221BC"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280" w:type="pct"/>
            <w:shd w:val="clear" w:color="000000" w:fill="FFFFFF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>▲考证</w:t>
            </w:r>
            <w:r w:rsidRPr="00C221BC"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252" w:type="pct"/>
            <w:shd w:val="clear" w:color="000000" w:fill="FFFFFF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26" w:type="pct"/>
            <w:shd w:val="clear" w:color="000000" w:fill="FFFFFF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52" w:type="pct"/>
            <w:shd w:val="clear" w:color="000000" w:fill="FFFFFF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>〓</w:t>
            </w:r>
          </w:p>
        </w:tc>
      </w:tr>
      <w:tr w:rsidR="00C221BC" w:rsidRPr="00C221BC" w:rsidTr="00745FFF">
        <w:trPr>
          <w:trHeight w:val="389"/>
        </w:trPr>
        <w:tc>
          <w:tcPr>
            <w:tcW w:w="266" w:type="pct"/>
            <w:shd w:val="clear" w:color="auto" w:fill="auto"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lastRenderedPageBreak/>
              <w:t>药学</w:t>
            </w:r>
            <w:r w:rsidRPr="00C221BC"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  <w:t>1716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>▲</w:t>
            </w:r>
            <w:proofErr w:type="gramStart"/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>药营</w:t>
            </w:r>
            <w:proofErr w:type="gramEnd"/>
            <w:r w:rsidRPr="00C221BC"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280" w:type="pct"/>
            <w:shd w:val="clear" w:color="000000" w:fill="FFFFFF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>▲药分</w:t>
            </w:r>
            <w:r w:rsidRPr="00C221BC"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280" w:type="pct"/>
            <w:shd w:val="clear" w:color="000000" w:fill="FFFFFF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>▲考证</w:t>
            </w:r>
            <w:r w:rsidRPr="00C221BC"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252" w:type="pct"/>
            <w:shd w:val="clear" w:color="000000" w:fill="FFFFFF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26" w:type="pct"/>
            <w:shd w:val="clear" w:color="000000" w:fill="FFFFFF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52" w:type="pct"/>
            <w:shd w:val="clear" w:color="000000" w:fill="FFFFFF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>〓</w:t>
            </w:r>
          </w:p>
        </w:tc>
      </w:tr>
      <w:tr w:rsidR="00C221BC" w:rsidRPr="00C221BC" w:rsidTr="00745FFF">
        <w:trPr>
          <w:trHeight w:val="389"/>
        </w:trPr>
        <w:tc>
          <w:tcPr>
            <w:tcW w:w="266" w:type="pct"/>
            <w:shd w:val="clear" w:color="auto" w:fill="auto"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>药学</w:t>
            </w:r>
            <w:r w:rsidRPr="00C221BC"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  <w:t>1717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80" w:type="pct"/>
            <w:shd w:val="clear" w:color="000000" w:fill="FFFFFF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>▲</w:t>
            </w:r>
            <w:proofErr w:type="gramStart"/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>药营</w:t>
            </w:r>
            <w:proofErr w:type="gramEnd"/>
            <w:r w:rsidRPr="00C221BC"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280" w:type="pct"/>
            <w:shd w:val="clear" w:color="000000" w:fill="FFFFFF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>▲药分</w:t>
            </w:r>
            <w:r w:rsidRPr="00C221BC"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252" w:type="pct"/>
            <w:shd w:val="clear" w:color="000000" w:fill="FFFFFF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>▲考证</w:t>
            </w:r>
            <w:r w:rsidRPr="00C221BC"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226" w:type="pct"/>
            <w:shd w:val="clear" w:color="000000" w:fill="FFFFFF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52" w:type="pct"/>
            <w:shd w:val="clear" w:color="000000" w:fill="FFFFFF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>〓</w:t>
            </w:r>
          </w:p>
        </w:tc>
      </w:tr>
      <w:tr w:rsidR="00C221BC" w:rsidRPr="00C221BC" w:rsidTr="00745FFF">
        <w:trPr>
          <w:trHeight w:val="389"/>
        </w:trPr>
        <w:tc>
          <w:tcPr>
            <w:tcW w:w="266" w:type="pct"/>
            <w:shd w:val="clear" w:color="auto" w:fill="auto"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>药学</w:t>
            </w:r>
            <w:r w:rsidRPr="00C221BC"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  <w:t>1718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80" w:type="pct"/>
            <w:shd w:val="clear" w:color="000000" w:fill="FFFFFF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>▲</w:t>
            </w:r>
            <w:proofErr w:type="gramStart"/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>药营</w:t>
            </w:r>
            <w:proofErr w:type="gramEnd"/>
            <w:r w:rsidRPr="00C221BC"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280" w:type="pct"/>
            <w:shd w:val="clear" w:color="000000" w:fill="FFFFFF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>▲药分</w:t>
            </w:r>
            <w:r w:rsidRPr="00C221BC"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252" w:type="pct"/>
            <w:shd w:val="clear" w:color="000000" w:fill="FFFFFF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>▲考证</w:t>
            </w:r>
            <w:r w:rsidRPr="00C221BC"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226" w:type="pct"/>
            <w:shd w:val="clear" w:color="000000" w:fill="FFFFFF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52" w:type="pct"/>
            <w:shd w:val="clear" w:color="000000" w:fill="FFFFFF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>〓</w:t>
            </w:r>
          </w:p>
        </w:tc>
      </w:tr>
      <w:tr w:rsidR="00C221BC" w:rsidRPr="00C221BC" w:rsidTr="00745FFF">
        <w:trPr>
          <w:trHeight w:val="389"/>
        </w:trPr>
        <w:tc>
          <w:tcPr>
            <w:tcW w:w="266" w:type="pct"/>
            <w:shd w:val="clear" w:color="auto" w:fill="auto"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>药管</w:t>
            </w:r>
            <w:r w:rsidRPr="00C221BC"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  <w:t>1711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>〓</w:t>
            </w:r>
          </w:p>
        </w:tc>
      </w:tr>
      <w:tr w:rsidR="00C221BC" w:rsidRPr="00C221BC" w:rsidTr="00745FFF">
        <w:trPr>
          <w:trHeight w:val="389"/>
        </w:trPr>
        <w:tc>
          <w:tcPr>
            <w:tcW w:w="266" w:type="pct"/>
            <w:shd w:val="clear" w:color="auto" w:fill="auto"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>药管</w:t>
            </w:r>
            <w:r w:rsidRPr="00C221BC"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  <w:t>1712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>〓</w:t>
            </w:r>
          </w:p>
        </w:tc>
      </w:tr>
      <w:tr w:rsidR="00C221BC" w:rsidRPr="00C221BC" w:rsidTr="00745FFF">
        <w:trPr>
          <w:trHeight w:val="389"/>
        </w:trPr>
        <w:tc>
          <w:tcPr>
            <w:tcW w:w="266" w:type="pct"/>
            <w:shd w:val="clear" w:color="auto" w:fill="auto"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>分析</w:t>
            </w:r>
            <w:r w:rsidRPr="00C221BC"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  <w:t>1811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>▲有机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>〓</w:t>
            </w:r>
          </w:p>
        </w:tc>
      </w:tr>
      <w:tr w:rsidR="00C221BC" w:rsidRPr="00C221BC" w:rsidTr="00745FFF">
        <w:trPr>
          <w:trHeight w:val="389"/>
        </w:trPr>
        <w:tc>
          <w:tcPr>
            <w:tcW w:w="266" w:type="pct"/>
            <w:shd w:val="clear" w:color="auto" w:fill="auto"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>分析</w:t>
            </w:r>
            <w:r w:rsidRPr="00C221BC"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  <w:t>1812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>▲有机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>〓</w:t>
            </w:r>
          </w:p>
        </w:tc>
      </w:tr>
      <w:tr w:rsidR="00C221BC" w:rsidRPr="00C221BC" w:rsidTr="00745FFF">
        <w:trPr>
          <w:trHeight w:val="389"/>
        </w:trPr>
        <w:tc>
          <w:tcPr>
            <w:tcW w:w="266" w:type="pct"/>
            <w:shd w:val="clear" w:color="auto" w:fill="auto"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>食品</w:t>
            </w:r>
            <w:r w:rsidRPr="00C221BC"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  <w:t>1811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>▲生化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>〓</w:t>
            </w:r>
          </w:p>
        </w:tc>
      </w:tr>
      <w:tr w:rsidR="00C221BC" w:rsidRPr="00C221BC" w:rsidTr="00745FFF">
        <w:trPr>
          <w:trHeight w:val="389"/>
        </w:trPr>
        <w:tc>
          <w:tcPr>
            <w:tcW w:w="266" w:type="pct"/>
            <w:shd w:val="clear" w:color="auto" w:fill="auto"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>药管</w:t>
            </w:r>
            <w:r w:rsidRPr="00C221BC"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  <w:t>1811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>▲药化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>〓</w:t>
            </w:r>
          </w:p>
        </w:tc>
      </w:tr>
      <w:tr w:rsidR="00C221BC" w:rsidRPr="00C221BC" w:rsidTr="00745FFF">
        <w:trPr>
          <w:trHeight w:val="389"/>
        </w:trPr>
        <w:tc>
          <w:tcPr>
            <w:tcW w:w="266" w:type="pct"/>
            <w:shd w:val="clear" w:color="auto" w:fill="auto"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>药管</w:t>
            </w:r>
            <w:r w:rsidRPr="00C221BC"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  <w:t>1812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>▲药化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>〓</w:t>
            </w:r>
          </w:p>
        </w:tc>
      </w:tr>
      <w:tr w:rsidR="00C221BC" w:rsidRPr="00C221BC" w:rsidTr="00745FFF">
        <w:trPr>
          <w:trHeight w:val="389"/>
        </w:trPr>
        <w:tc>
          <w:tcPr>
            <w:tcW w:w="266" w:type="pct"/>
            <w:shd w:val="clear" w:color="auto" w:fill="auto"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>化学药</w:t>
            </w:r>
            <w:r w:rsidRPr="00C221BC"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  <w:t>1811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>◎认识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>〓</w:t>
            </w:r>
          </w:p>
        </w:tc>
      </w:tr>
      <w:tr w:rsidR="00C221BC" w:rsidRPr="00C221BC" w:rsidTr="00745FFF">
        <w:trPr>
          <w:trHeight w:val="389"/>
        </w:trPr>
        <w:tc>
          <w:tcPr>
            <w:tcW w:w="266" w:type="pct"/>
            <w:shd w:val="clear" w:color="auto" w:fill="auto"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>生物药</w:t>
            </w:r>
            <w:r w:rsidRPr="00C221BC"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  <w:t>1811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>◎认识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>〓</w:t>
            </w:r>
          </w:p>
        </w:tc>
      </w:tr>
      <w:tr w:rsidR="00C221BC" w:rsidRPr="00C221BC" w:rsidTr="00745FFF">
        <w:trPr>
          <w:trHeight w:val="389"/>
        </w:trPr>
        <w:tc>
          <w:tcPr>
            <w:tcW w:w="266" w:type="pct"/>
            <w:shd w:val="clear" w:color="000000" w:fill="FFFFFF"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>制剂</w:t>
            </w:r>
            <w:r w:rsidRPr="00C221BC"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  <w:t>1811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26" w:type="pct"/>
            <w:shd w:val="clear" w:color="000000" w:fill="FFFFFF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80" w:type="pct"/>
            <w:shd w:val="clear" w:color="000000" w:fill="FFFFFF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80" w:type="pct"/>
            <w:shd w:val="clear" w:color="000000" w:fill="FFFFFF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80" w:type="pct"/>
            <w:shd w:val="clear" w:color="000000" w:fill="FFFFFF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52" w:type="pct"/>
            <w:shd w:val="clear" w:color="000000" w:fill="FFFFFF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52" w:type="pct"/>
            <w:shd w:val="clear" w:color="000000" w:fill="FFFFFF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80" w:type="pct"/>
            <w:shd w:val="clear" w:color="000000" w:fill="FFFFFF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>◎认识</w:t>
            </w:r>
          </w:p>
        </w:tc>
        <w:tc>
          <w:tcPr>
            <w:tcW w:w="280" w:type="pct"/>
            <w:shd w:val="clear" w:color="000000" w:fill="FFFFFF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color w:val="FF0000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color w:val="FF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52" w:type="pct"/>
            <w:shd w:val="clear" w:color="000000" w:fill="FFFFFF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52" w:type="pct"/>
            <w:shd w:val="clear" w:color="000000" w:fill="FFFFFF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80" w:type="pct"/>
            <w:shd w:val="clear" w:color="000000" w:fill="FFFFFF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80" w:type="pct"/>
            <w:shd w:val="clear" w:color="000000" w:fill="FFFFFF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52" w:type="pct"/>
            <w:shd w:val="clear" w:color="000000" w:fill="FFFFFF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26" w:type="pct"/>
            <w:shd w:val="clear" w:color="000000" w:fill="FFFFFF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52" w:type="pct"/>
            <w:shd w:val="clear" w:color="000000" w:fill="FFFFFF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80" w:type="pct"/>
            <w:shd w:val="clear" w:color="000000" w:fill="FFFFFF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80" w:type="pct"/>
            <w:shd w:val="clear" w:color="000000" w:fill="FFFFFF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>〓</w:t>
            </w:r>
          </w:p>
        </w:tc>
      </w:tr>
      <w:tr w:rsidR="00C221BC" w:rsidRPr="00C221BC" w:rsidTr="00745FFF">
        <w:trPr>
          <w:trHeight w:val="389"/>
        </w:trPr>
        <w:tc>
          <w:tcPr>
            <w:tcW w:w="266" w:type="pct"/>
            <w:shd w:val="clear" w:color="auto" w:fill="auto"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>中药</w:t>
            </w:r>
            <w:r w:rsidRPr="00C221BC"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  <w:t>1811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>◎认识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>〓</w:t>
            </w:r>
          </w:p>
        </w:tc>
      </w:tr>
      <w:tr w:rsidR="00C221BC" w:rsidRPr="00C221BC" w:rsidTr="00745FFF">
        <w:trPr>
          <w:trHeight w:val="389"/>
        </w:trPr>
        <w:tc>
          <w:tcPr>
            <w:tcW w:w="266" w:type="pct"/>
            <w:shd w:val="clear" w:color="auto" w:fill="auto"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>中药</w:t>
            </w:r>
            <w:r w:rsidRPr="00C221BC"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  <w:t>1812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>◎认识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>〓</w:t>
            </w:r>
          </w:p>
        </w:tc>
      </w:tr>
      <w:tr w:rsidR="00C221BC" w:rsidRPr="00C221BC" w:rsidTr="00745FFF">
        <w:trPr>
          <w:trHeight w:val="389"/>
        </w:trPr>
        <w:tc>
          <w:tcPr>
            <w:tcW w:w="266" w:type="pct"/>
            <w:shd w:val="clear" w:color="auto" w:fill="auto"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>药学</w:t>
            </w:r>
            <w:r w:rsidRPr="00C221BC"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  <w:t>1811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>▲有机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>◎认识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>〓</w:t>
            </w:r>
          </w:p>
        </w:tc>
      </w:tr>
      <w:tr w:rsidR="00C221BC" w:rsidRPr="00C221BC" w:rsidTr="00745FFF">
        <w:trPr>
          <w:trHeight w:val="389"/>
        </w:trPr>
        <w:tc>
          <w:tcPr>
            <w:tcW w:w="266" w:type="pct"/>
            <w:shd w:val="clear" w:color="auto" w:fill="auto"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>药学</w:t>
            </w:r>
            <w:r w:rsidRPr="00C221BC"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  <w:t>1812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>▲有机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>◎认识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>〓</w:t>
            </w:r>
          </w:p>
        </w:tc>
      </w:tr>
      <w:tr w:rsidR="00C221BC" w:rsidRPr="00C221BC" w:rsidTr="00745FFF">
        <w:trPr>
          <w:trHeight w:val="389"/>
        </w:trPr>
        <w:tc>
          <w:tcPr>
            <w:tcW w:w="266" w:type="pct"/>
            <w:shd w:val="clear" w:color="auto" w:fill="auto"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>药学</w:t>
            </w:r>
            <w:r w:rsidRPr="00C221BC"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  <w:t>1813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>▲有机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>◎认识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>〓</w:t>
            </w:r>
          </w:p>
        </w:tc>
      </w:tr>
      <w:tr w:rsidR="00C221BC" w:rsidRPr="00C221BC" w:rsidTr="00745FFF">
        <w:trPr>
          <w:trHeight w:val="389"/>
        </w:trPr>
        <w:tc>
          <w:tcPr>
            <w:tcW w:w="266" w:type="pct"/>
            <w:shd w:val="clear" w:color="auto" w:fill="auto"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>药学</w:t>
            </w:r>
            <w:r w:rsidRPr="00C221BC"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  <w:t>1814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>▲有机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>◎认识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>〓</w:t>
            </w:r>
          </w:p>
        </w:tc>
      </w:tr>
      <w:tr w:rsidR="00C221BC" w:rsidRPr="00C221BC" w:rsidTr="00745FFF">
        <w:trPr>
          <w:trHeight w:val="389"/>
        </w:trPr>
        <w:tc>
          <w:tcPr>
            <w:tcW w:w="266" w:type="pct"/>
            <w:shd w:val="clear" w:color="auto" w:fill="auto"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>药学</w:t>
            </w:r>
            <w:r w:rsidRPr="00C221BC"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  <w:t>1815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>▲有机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>◎认识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>〓</w:t>
            </w:r>
          </w:p>
        </w:tc>
      </w:tr>
      <w:tr w:rsidR="00C221BC" w:rsidRPr="00C221BC" w:rsidTr="00745FFF">
        <w:trPr>
          <w:trHeight w:val="389"/>
        </w:trPr>
        <w:tc>
          <w:tcPr>
            <w:tcW w:w="266" w:type="pct"/>
            <w:shd w:val="clear" w:color="auto" w:fill="auto"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lastRenderedPageBreak/>
              <w:t>药学</w:t>
            </w:r>
            <w:r w:rsidRPr="00C221BC"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  <w:t>1816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>▲有机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>◎认识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>〓</w:t>
            </w:r>
          </w:p>
        </w:tc>
      </w:tr>
      <w:tr w:rsidR="00C221BC" w:rsidRPr="00C221BC" w:rsidTr="00745FFF">
        <w:trPr>
          <w:trHeight w:val="389"/>
        </w:trPr>
        <w:tc>
          <w:tcPr>
            <w:tcW w:w="266" w:type="pct"/>
            <w:shd w:val="clear" w:color="auto" w:fill="auto"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>药学</w:t>
            </w:r>
            <w:r w:rsidRPr="00C221BC"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  <w:t>1817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>▲有机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>◎认识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>〓</w:t>
            </w:r>
          </w:p>
        </w:tc>
      </w:tr>
      <w:tr w:rsidR="00C221BC" w:rsidRPr="00C221BC" w:rsidTr="00745FFF">
        <w:trPr>
          <w:trHeight w:val="389"/>
        </w:trPr>
        <w:tc>
          <w:tcPr>
            <w:tcW w:w="266" w:type="pct"/>
            <w:shd w:val="clear" w:color="auto" w:fill="auto"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>药学</w:t>
            </w:r>
            <w:r w:rsidRPr="00C221BC"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  <w:t>1818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>▲有机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>◎认识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C221BC" w:rsidRPr="00C221BC" w:rsidRDefault="00C221BC" w:rsidP="00C221BC">
            <w:pPr>
              <w:widowControl/>
              <w:adjustRightInd w:val="0"/>
              <w:snapToGrid w:val="0"/>
              <w:jc w:val="center"/>
              <w:rPr>
                <w:rFonts w:asciiTheme="majorHAnsi" w:eastAsia="宋体" w:hAnsiTheme="majorHAnsi" w:cs="宋体"/>
                <w:kern w:val="0"/>
                <w:sz w:val="15"/>
                <w:szCs w:val="15"/>
              </w:rPr>
            </w:pPr>
            <w:r w:rsidRPr="00C221BC">
              <w:rPr>
                <w:rFonts w:asciiTheme="majorHAnsi" w:eastAsia="宋体" w:hAnsi="宋体" w:cs="宋体"/>
                <w:kern w:val="0"/>
                <w:sz w:val="15"/>
                <w:szCs w:val="15"/>
              </w:rPr>
              <w:t>〓</w:t>
            </w:r>
          </w:p>
        </w:tc>
      </w:tr>
    </w:tbl>
    <w:p w:rsidR="001D4E0C" w:rsidRDefault="001D4E0C">
      <w:pPr>
        <w:rPr>
          <w:rFonts w:hint="eastAsia"/>
        </w:rPr>
      </w:pPr>
    </w:p>
    <w:sectPr w:rsidR="001D4E0C" w:rsidSect="00C221B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221BC"/>
    <w:rsid w:val="001D4E0C"/>
    <w:rsid w:val="00745FFF"/>
    <w:rsid w:val="00C221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E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221B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221BC"/>
    <w:rPr>
      <w:color w:val="800080"/>
      <w:u w:val="single"/>
    </w:rPr>
  </w:style>
  <w:style w:type="paragraph" w:customStyle="1" w:styleId="font5">
    <w:name w:val="font5"/>
    <w:basedOn w:val="a"/>
    <w:rsid w:val="00C221B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2722">
    <w:name w:val="xl2722"/>
    <w:basedOn w:val="a"/>
    <w:rsid w:val="00C221BC"/>
    <w:pPr>
      <w:widowControl/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2723">
    <w:name w:val="xl2723"/>
    <w:basedOn w:val="a"/>
    <w:rsid w:val="00C221BC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2724">
    <w:name w:val="xl2724"/>
    <w:basedOn w:val="a"/>
    <w:rsid w:val="00C221BC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6"/>
      <w:szCs w:val="16"/>
    </w:rPr>
  </w:style>
  <w:style w:type="paragraph" w:customStyle="1" w:styleId="xl2725">
    <w:name w:val="xl2725"/>
    <w:basedOn w:val="a"/>
    <w:rsid w:val="00C221BC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2726">
    <w:name w:val="xl2726"/>
    <w:basedOn w:val="a"/>
    <w:rsid w:val="00C221BC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黑体" w:cs="宋体"/>
      <w:b/>
      <w:bCs/>
      <w:kern w:val="0"/>
      <w:sz w:val="32"/>
      <w:szCs w:val="32"/>
    </w:rPr>
  </w:style>
  <w:style w:type="paragraph" w:customStyle="1" w:styleId="xl2727">
    <w:name w:val="xl2727"/>
    <w:basedOn w:val="a"/>
    <w:rsid w:val="00C221B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6"/>
      <w:szCs w:val="16"/>
    </w:rPr>
  </w:style>
  <w:style w:type="paragraph" w:customStyle="1" w:styleId="xl2728">
    <w:name w:val="xl2728"/>
    <w:basedOn w:val="a"/>
    <w:rsid w:val="00C221B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黑体" w:cs="宋体"/>
      <w:b/>
      <w:bCs/>
      <w:kern w:val="0"/>
      <w:sz w:val="22"/>
    </w:rPr>
  </w:style>
  <w:style w:type="paragraph" w:customStyle="1" w:styleId="xl2729">
    <w:name w:val="xl2729"/>
    <w:basedOn w:val="a"/>
    <w:rsid w:val="00C221B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2730">
    <w:name w:val="xl2730"/>
    <w:basedOn w:val="a"/>
    <w:rsid w:val="00C221B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Impact" w:eastAsia="宋体" w:hAnsi="Impact" w:cs="宋体"/>
      <w:kern w:val="0"/>
      <w:sz w:val="16"/>
      <w:szCs w:val="16"/>
    </w:rPr>
  </w:style>
  <w:style w:type="paragraph" w:customStyle="1" w:styleId="xl2731">
    <w:name w:val="xl2731"/>
    <w:basedOn w:val="a"/>
    <w:rsid w:val="00C221B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2732">
    <w:name w:val="xl2732"/>
    <w:basedOn w:val="a"/>
    <w:rsid w:val="00C221B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2733">
    <w:name w:val="xl2733"/>
    <w:basedOn w:val="a"/>
    <w:rsid w:val="00C221B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6"/>
      <w:szCs w:val="16"/>
    </w:rPr>
  </w:style>
  <w:style w:type="paragraph" w:customStyle="1" w:styleId="xl2734">
    <w:name w:val="xl2734"/>
    <w:basedOn w:val="a"/>
    <w:rsid w:val="00C221B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2735">
    <w:name w:val="xl2735"/>
    <w:basedOn w:val="a"/>
    <w:rsid w:val="00C221B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2736">
    <w:name w:val="xl2736"/>
    <w:basedOn w:val="a"/>
    <w:rsid w:val="00C221B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6"/>
      <w:szCs w:val="16"/>
    </w:rPr>
  </w:style>
  <w:style w:type="paragraph" w:customStyle="1" w:styleId="xl2737">
    <w:name w:val="xl2737"/>
    <w:basedOn w:val="a"/>
    <w:rsid w:val="00C221B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6"/>
      <w:szCs w:val="16"/>
    </w:rPr>
  </w:style>
  <w:style w:type="paragraph" w:customStyle="1" w:styleId="xl2738">
    <w:name w:val="xl2738"/>
    <w:basedOn w:val="a"/>
    <w:rsid w:val="00C221B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6"/>
      <w:szCs w:val="16"/>
    </w:rPr>
  </w:style>
  <w:style w:type="paragraph" w:customStyle="1" w:styleId="xl2739">
    <w:name w:val="xl2739"/>
    <w:basedOn w:val="a"/>
    <w:rsid w:val="00C221B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6"/>
      <w:szCs w:val="16"/>
    </w:rPr>
  </w:style>
  <w:style w:type="paragraph" w:customStyle="1" w:styleId="xl2740">
    <w:name w:val="xl2740"/>
    <w:basedOn w:val="a"/>
    <w:rsid w:val="00C221B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6"/>
      <w:szCs w:val="16"/>
    </w:rPr>
  </w:style>
  <w:style w:type="paragraph" w:customStyle="1" w:styleId="xl2741">
    <w:name w:val="xl2741"/>
    <w:basedOn w:val="a"/>
    <w:rsid w:val="00C221B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6"/>
      <w:szCs w:val="16"/>
    </w:rPr>
  </w:style>
  <w:style w:type="paragraph" w:customStyle="1" w:styleId="xl2742">
    <w:name w:val="xl2742"/>
    <w:basedOn w:val="a"/>
    <w:rsid w:val="00C221B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2743">
    <w:name w:val="xl2743"/>
    <w:basedOn w:val="a"/>
    <w:rsid w:val="00C221B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黑体" w:cs="宋体"/>
      <w:b/>
      <w:bCs/>
      <w:kern w:val="0"/>
      <w:sz w:val="20"/>
      <w:szCs w:val="20"/>
    </w:rPr>
  </w:style>
  <w:style w:type="paragraph" w:customStyle="1" w:styleId="xl2744">
    <w:name w:val="xl2744"/>
    <w:basedOn w:val="a"/>
    <w:rsid w:val="00C221B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6"/>
      <w:szCs w:val="16"/>
    </w:rPr>
  </w:style>
  <w:style w:type="paragraph" w:customStyle="1" w:styleId="xl2745">
    <w:name w:val="xl2745"/>
    <w:basedOn w:val="a"/>
    <w:rsid w:val="00C221B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6"/>
      <w:szCs w:val="16"/>
    </w:rPr>
  </w:style>
  <w:style w:type="paragraph" w:customStyle="1" w:styleId="xl2746">
    <w:name w:val="xl2746"/>
    <w:basedOn w:val="a"/>
    <w:rsid w:val="00C221B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6"/>
      <w:szCs w:val="16"/>
    </w:rPr>
  </w:style>
  <w:style w:type="paragraph" w:customStyle="1" w:styleId="xl2747">
    <w:name w:val="xl2747"/>
    <w:basedOn w:val="a"/>
    <w:rsid w:val="00C221B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2748">
    <w:name w:val="xl2748"/>
    <w:basedOn w:val="a"/>
    <w:rsid w:val="00C221B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2749">
    <w:name w:val="xl2749"/>
    <w:basedOn w:val="a"/>
    <w:rsid w:val="00C221B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2750">
    <w:name w:val="xl2750"/>
    <w:basedOn w:val="a"/>
    <w:rsid w:val="00C221B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6"/>
      <w:szCs w:val="16"/>
    </w:rPr>
  </w:style>
  <w:style w:type="paragraph" w:customStyle="1" w:styleId="xl2751">
    <w:name w:val="xl2751"/>
    <w:basedOn w:val="a"/>
    <w:rsid w:val="00C221B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2752">
    <w:name w:val="xl2752"/>
    <w:basedOn w:val="a"/>
    <w:rsid w:val="00C221B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6"/>
      <w:szCs w:val="16"/>
    </w:rPr>
  </w:style>
  <w:style w:type="paragraph" w:customStyle="1" w:styleId="xl2753">
    <w:name w:val="xl2753"/>
    <w:basedOn w:val="a"/>
    <w:rsid w:val="00C221B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6"/>
      <w:szCs w:val="16"/>
    </w:rPr>
  </w:style>
  <w:style w:type="paragraph" w:customStyle="1" w:styleId="xl2754">
    <w:name w:val="xl2754"/>
    <w:basedOn w:val="a"/>
    <w:rsid w:val="00C221B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6"/>
      <w:szCs w:val="16"/>
    </w:rPr>
  </w:style>
  <w:style w:type="paragraph" w:customStyle="1" w:styleId="xl2755">
    <w:name w:val="xl2755"/>
    <w:basedOn w:val="a"/>
    <w:rsid w:val="00C221B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6"/>
      <w:szCs w:val="16"/>
    </w:rPr>
  </w:style>
  <w:style w:type="paragraph" w:customStyle="1" w:styleId="xl2756">
    <w:name w:val="xl2756"/>
    <w:basedOn w:val="a"/>
    <w:rsid w:val="00C221B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6"/>
      <w:szCs w:val="16"/>
    </w:rPr>
  </w:style>
  <w:style w:type="paragraph" w:customStyle="1" w:styleId="xl2757">
    <w:name w:val="xl2757"/>
    <w:basedOn w:val="a"/>
    <w:rsid w:val="00C221B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6"/>
      <w:szCs w:val="16"/>
    </w:rPr>
  </w:style>
  <w:style w:type="paragraph" w:customStyle="1" w:styleId="xl2758">
    <w:name w:val="xl2758"/>
    <w:basedOn w:val="a"/>
    <w:rsid w:val="00C221B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6"/>
      <w:szCs w:val="16"/>
    </w:rPr>
  </w:style>
  <w:style w:type="paragraph" w:customStyle="1" w:styleId="xl2759">
    <w:name w:val="xl2759"/>
    <w:basedOn w:val="a"/>
    <w:rsid w:val="00C221B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6"/>
      <w:szCs w:val="16"/>
    </w:rPr>
  </w:style>
  <w:style w:type="paragraph" w:customStyle="1" w:styleId="xl2760">
    <w:name w:val="xl2760"/>
    <w:basedOn w:val="a"/>
    <w:rsid w:val="00C221B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6"/>
      <w:szCs w:val="16"/>
    </w:rPr>
  </w:style>
  <w:style w:type="paragraph" w:customStyle="1" w:styleId="xl2761">
    <w:name w:val="xl2761"/>
    <w:basedOn w:val="a"/>
    <w:rsid w:val="00C221B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6"/>
      <w:szCs w:val="16"/>
    </w:rPr>
  </w:style>
  <w:style w:type="paragraph" w:customStyle="1" w:styleId="xl2762">
    <w:name w:val="xl2762"/>
    <w:basedOn w:val="a"/>
    <w:rsid w:val="00C221B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2763">
    <w:name w:val="xl2763"/>
    <w:basedOn w:val="a"/>
    <w:rsid w:val="00C221B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2764">
    <w:name w:val="xl2764"/>
    <w:basedOn w:val="a"/>
    <w:rsid w:val="00C221B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6"/>
      <w:szCs w:val="16"/>
    </w:rPr>
  </w:style>
  <w:style w:type="paragraph" w:customStyle="1" w:styleId="xl2765">
    <w:name w:val="xl2765"/>
    <w:basedOn w:val="a"/>
    <w:rsid w:val="00C221B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2766">
    <w:name w:val="xl2766"/>
    <w:basedOn w:val="a"/>
    <w:rsid w:val="00C221B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6"/>
      <w:szCs w:val="16"/>
    </w:rPr>
  </w:style>
  <w:style w:type="paragraph" w:customStyle="1" w:styleId="xl2767">
    <w:name w:val="xl2767"/>
    <w:basedOn w:val="a"/>
    <w:rsid w:val="00C221B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6"/>
      <w:szCs w:val="16"/>
    </w:rPr>
  </w:style>
  <w:style w:type="paragraph" w:customStyle="1" w:styleId="xl2768">
    <w:name w:val="xl2768"/>
    <w:basedOn w:val="a"/>
    <w:rsid w:val="00C221B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6"/>
      <w:szCs w:val="16"/>
    </w:rPr>
  </w:style>
  <w:style w:type="paragraph" w:customStyle="1" w:styleId="xl2769">
    <w:name w:val="xl2769"/>
    <w:basedOn w:val="a"/>
    <w:rsid w:val="00C221B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6"/>
      <w:szCs w:val="16"/>
    </w:rPr>
  </w:style>
  <w:style w:type="paragraph" w:customStyle="1" w:styleId="xl2770">
    <w:name w:val="xl2770"/>
    <w:basedOn w:val="a"/>
    <w:rsid w:val="00C221B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6"/>
      <w:szCs w:val="16"/>
    </w:rPr>
  </w:style>
  <w:style w:type="paragraph" w:customStyle="1" w:styleId="xl2771">
    <w:name w:val="xl2771"/>
    <w:basedOn w:val="a"/>
    <w:rsid w:val="00C221B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FF0000"/>
      <w:kern w:val="0"/>
      <w:sz w:val="16"/>
      <w:szCs w:val="16"/>
    </w:rPr>
  </w:style>
  <w:style w:type="paragraph" w:customStyle="1" w:styleId="xl2772">
    <w:name w:val="xl2772"/>
    <w:basedOn w:val="a"/>
    <w:rsid w:val="00C221B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6"/>
      <w:szCs w:val="16"/>
    </w:rPr>
  </w:style>
  <w:style w:type="paragraph" w:customStyle="1" w:styleId="xl2773">
    <w:name w:val="xl2773"/>
    <w:basedOn w:val="a"/>
    <w:rsid w:val="00C221B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2774">
    <w:name w:val="xl2774"/>
    <w:basedOn w:val="a"/>
    <w:rsid w:val="00C221B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6"/>
      <w:szCs w:val="16"/>
    </w:rPr>
  </w:style>
  <w:style w:type="paragraph" w:customStyle="1" w:styleId="xl2775">
    <w:name w:val="xl2775"/>
    <w:basedOn w:val="a"/>
    <w:rsid w:val="00C221B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6"/>
      <w:szCs w:val="16"/>
    </w:rPr>
  </w:style>
  <w:style w:type="paragraph" w:customStyle="1" w:styleId="xl2776">
    <w:name w:val="xl2776"/>
    <w:basedOn w:val="a"/>
    <w:rsid w:val="00C221B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FF0000"/>
      <w:kern w:val="0"/>
      <w:sz w:val="16"/>
      <w:szCs w:val="16"/>
    </w:rPr>
  </w:style>
  <w:style w:type="paragraph" w:customStyle="1" w:styleId="xl2777">
    <w:name w:val="xl2777"/>
    <w:basedOn w:val="a"/>
    <w:rsid w:val="00C221B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FF0000"/>
      <w:kern w:val="0"/>
      <w:sz w:val="16"/>
      <w:szCs w:val="16"/>
    </w:rPr>
  </w:style>
  <w:style w:type="paragraph" w:customStyle="1" w:styleId="xl2778">
    <w:name w:val="xl2778"/>
    <w:basedOn w:val="a"/>
    <w:rsid w:val="00C221B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FF0000"/>
      <w:kern w:val="0"/>
      <w:sz w:val="16"/>
      <w:szCs w:val="16"/>
    </w:rPr>
  </w:style>
  <w:style w:type="paragraph" w:customStyle="1" w:styleId="xl2779">
    <w:name w:val="xl2779"/>
    <w:basedOn w:val="a"/>
    <w:rsid w:val="00C221B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黑体" w:cs="宋体"/>
      <w:b/>
      <w:bCs/>
      <w:kern w:val="0"/>
      <w:sz w:val="20"/>
      <w:szCs w:val="20"/>
    </w:rPr>
  </w:style>
  <w:style w:type="paragraph" w:customStyle="1" w:styleId="xl2780">
    <w:name w:val="xl2780"/>
    <w:basedOn w:val="a"/>
    <w:rsid w:val="00C221B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黑体" w:cs="宋体"/>
      <w:b/>
      <w:bCs/>
      <w:kern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8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323</Words>
  <Characters>1843</Characters>
  <Application>Microsoft Office Word</Application>
  <DocSecurity>0</DocSecurity>
  <Lines>15</Lines>
  <Paragraphs>4</Paragraphs>
  <ScaleCrop>false</ScaleCrop>
  <Company>微软中国</Company>
  <LinksUpToDate>false</LinksUpToDate>
  <CharactersWithSpaces>2162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2019-04-28T01:49:00Z</dcterms:created>
  <dcterms:modified xsi:type="dcterms:W3CDTF">2019-04-28T01:55:00Z</dcterms:modified>
</cp:coreProperties>
</file>